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1F4" w:rsidRDefault="009331F4" w:rsidP="009331F4">
      <w:pPr>
        <w:jc w:val="right"/>
      </w:pPr>
    </w:p>
    <w:p w:rsidR="009331F4" w:rsidRDefault="00BA470D" w:rsidP="009331F4">
      <w:pPr>
        <w:jc w:val="right"/>
      </w:pPr>
      <w:r>
        <w:rPr>
          <w:lang w:val="en-US"/>
        </w:rPr>
        <w:t>copy</w:t>
      </w:r>
      <w:r w:rsidR="009331F4">
        <w:t>. №_____</w:t>
      </w:r>
    </w:p>
    <w:p w:rsidR="00161640" w:rsidRDefault="00161640" w:rsidP="009331F4">
      <w:pPr>
        <w:jc w:val="both"/>
        <w:rPr>
          <w:b/>
          <w:sz w:val="28"/>
          <w:szCs w:val="28"/>
        </w:rPr>
      </w:pPr>
    </w:p>
    <w:p w:rsidR="00FC4699" w:rsidRDefault="00FC4699" w:rsidP="009331F4">
      <w:pPr>
        <w:jc w:val="both"/>
        <w:rPr>
          <w:b/>
          <w:sz w:val="28"/>
          <w:szCs w:val="28"/>
        </w:rPr>
      </w:pPr>
    </w:p>
    <w:tbl>
      <w:tblPr>
        <w:tblW w:w="0" w:type="auto"/>
        <w:tblLook w:val="04A0" w:firstRow="1" w:lastRow="0" w:firstColumn="1" w:lastColumn="0" w:noHBand="0" w:noVBand="1"/>
      </w:tblPr>
      <w:tblGrid>
        <w:gridCol w:w="4957"/>
        <w:gridCol w:w="4388"/>
      </w:tblGrid>
      <w:tr w:rsidR="00CB672B" w:rsidRPr="00CB672B" w:rsidTr="000E4947">
        <w:tc>
          <w:tcPr>
            <w:tcW w:w="4957" w:type="dxa"/>
            <w:shd w:val="clear" w:color="auto" w:fill="auto"/>
          </w:tcPr>
          <w:p w:rsidR="00CB672B" w:rsidRPr="00CB672B" w:rsidRDefault="00CB672B" w:rsidP="00CB672B">
            <w:pPr>
              <w:widowControl w:val="0"/>
              <w:suppressAutoHyphens/>
              <w:jc w:val="both"/>
              <w:rPr>
                <w:rFonts w:eastAsia="Calibri"/>
                <w:b/>
                <w:color w:val="0D0D0D"/>
                <w:sz w:val="28"/>
                <w:szCs w:val="28"/>
                <w:lang w:eastAsia="ar-SA"/>
              </w:rPr>
            </w:pPr>
          </w:p>
        </w:tc>
        <w:tc>
          <w:tcPr>
            <w:tcW w:w="4388" w:type="dxa"/>
            <w:shd w:val="clear" w:color="auto" w:fill="auto"/>
          </w:tcPr>
          <w:p w:rsidR="00CB672B" w:rsidRPr="00BA470D" w:rsidRDefault="00BA470D" w:rsidP="00CB672B">
            <w:pPr>
              <w:widowControl w:val="0"/>
              <w:suppressAutoHyphens/>
              <w:jc w:val="both"/>
              <w:rPr>
                <w:rFonts w:eastAsia="Calibri"/>
                <w:b/>
                <w:color w:val="0D0D0D"/>
                <w:sz w:val="28"/>
                <w:szCs w:val="28"/>
                <w:lang w:val="en-US" w:eastAsia="ar-SA"/>
              </w:rPr>
            </w:pPr>
            <w:r>
              <w:rPr>
                <w:rFonts w:eastAsia="Calibri"/>
                <w:b/>
                <w:color w:val="0D0D0D"/>
                <w:sz w:val="28"/>
                <w:szCs w:val="28"/>
                <w:lang w:val="en-US" w:eastAsia="ar-SA"/>
              </w:rPr>
              <w:t>Approved by decision of Academic Council of the “Kazakh National Academy of Choreography” Non-profit JSC</w:t>
            </w:r>
          </w:p>
          <w:p w:rsidR="00CB672B" w:rsidRPr="00CB672B" w:rsidRDefault="00BA470D" w:rsidP="00CB672B">
            <w:pPr>
              <w:widowControl w:val="0"/>
              <w:suppressAutoHyphens/>
              <w:jc w:val="both"/>
              <w:rPr>
                <w:rFonts w:eastAsia="Calibri"/>
                <w:b/>
                <w:color w:val="0D0D0D"/>
                <w:sz w:val="28"/>
                <w:szCs w:val="28"/>
                <w:lang w:eastAsia="ar-SA"/>
              </w:rPr>
            </w:pPr>
            <w:proofErr w:type="spellStart"/>
            <w:r>
              <w:rPr>
                <w:rFonts w:eastAsia="Calibri"/>
                <w:b/>
                <w:color w:val="0D0D0D"/>
                <w:sz w:val="28"/>
                <w:szCs w:val="28"/>
                <w:lang w:eastAsia="ar-SA"/>
              </w:rPr>
              <w:t>from</w:t>
            </w:r>
            <w:proofErr w:type="spellEnd"/>
            <w:r w:rsidR="00CB672B" w:rsidRPr="00CB672B">
              <w:rPr>
                <w:rFonts w:eastAsia="Calibri"/>
                <w:b/>
                <w:color w:val="0D0D0D"/>
                <w:sz w:val="28"/>
                <w:szCs w:val="28"/>
                <w:lang w:eastAsia="ar-SA"/>
              </w:rPr>
              <w:t xml:space="preserve"> «___» </w:t>
            </w:r>
            <w:r w:rsidR="00CB672B" w:rsidRPr="00CB672B">
              <w:rPr>
                <w:rFonts w:eastAsia="Calibri"/>
                <w:b/>
                <w:color w:val="0D0D0D"/>
                <w:sz w:val="28"/>
                <w:szCs w:val="28"/>
                <w:u w:val="single"/>
                <w:lang w:eastAsia="ar-SA"/>
              </w:rPr>
              <w:t>____________</w:t>
            </w:r>
            <w:r>
              <w:rPr>
                <w:rFonts w:eastAsia="Calibri"/>
                <w:b/>
                <w:color w:val="0D0D0D"/>
                <w:sz w:val="28"/>
                <w:szCs w:val="28"/>
                <w:lang w:eastAsia="ar-SA"/>
              </w:rPr>
              <w:t>2018</w:t>
            </w:r>
            <w:r w:rsidR="00CB672B" w:rsidRPr="00CB672B">
              <w:rPr>
                <w:rFonts w:eastAsia="Calibri"/>
                <w:b/>
                <w:color w:val="0D0D0D"/>
                <w:sz w:val="28"/>
                <w:szCs w:val="28"/>
                <w:lang w:eastAsia="ar-SA"/>
              </w:rPr>
              <w:t xml:space="preserve"> </w:t>
            </w:r>
          </w:p>
          <w:p w:rsidR="00CB672B" w:rsidRPr="00CB672B" w:rsidRDefault="00BA470D" w:rsidP="00CB672B">
            <w:pPr>
              <w:widowControl w:val="0"/>
              <w:suppressAutoHyphens/>
              <w:jc w:val="both"/>
              <w:rPr>
                <w:rFonts w:eastAsia="Calibri"/>
                <w:b/>
                <w:color w:val="0D0D0D"/>
                <w:sz w:val="28"/>
                <w:szCs w:val="28"/>
                <w:lang w:eastAsia="ar-SA"/>
              </w:rPr>
            </w:pPr>
            <w:r>
              <w:rPr>
                <w:rFonts w:eastAsia="Calibri"/>
                <w:b/>
                <w:color w:val="0D0D0D"/>
                <w:sz w:val="28"/>
                <w:szCs w:val="28"/>
                <w:lang w:val="en-US" w:eastAsia="ar-SA"/>
              </w:rPr>
              <w:t>protocol</w:t>
            </w:r>
            <w:r w:rsidR="00CB672B" w:rsidRPr="00CB672B">
              <w:rPr>
                <w:rFonts w:eastAsia="Calibri"/>
                <w:b/>
                <w:color w:val="0D0D0D"/>
                <w:sz w:val="28"/>
                <w:szCs w:val="28"/>
                <w:lang w:eastAsia="ar-SA"/>
              </w:rPr>
              <w:t xml:space="preserve"> №_________</w:t>
            </w:r>
          </w:p>
        </w:tc>
      </w:tr>
    </w:tbl>
    <w:p w:rsidR="009331F4" w:rsidRPr="0058461D" w:rsidRDefault="009331F4" w:rsidP="009331F4">
      <w:pPr>
        <w:ind w:left="3540" w:firstLine="708"/>
        <w:jc w:val="both"/>
        <w:rPr>
          <w:b/>
          <w:sz w:val="28"/>
          <w:szCs w:val="28"/>
        </w:rPr>
      </w:pPr>
    </w:p>
    <w:p w:rsidR="000C42CE" w:rsidRDefault="000C42CE" w:rsidP="00CB672B">
      <w:pPr>
        <w:tabs>
          <w:tab w:val="left" w:pos="4095"/>
        </w:tabs>
        <w:rPr>
          <w:b/>
          <w:sz w:val="28"/>
          <w:szCs w:val="28"/>
        </w:rPr>
      </w:pPr>
    </w:p>
    <w:p w:rsidR="000C42CE" w:rsidRDefault="000C42CE" w:rsidP="009331F4">
      <w:pPr>
        <w:jc w:val="center"/>
        <w:rPr>
          <w:b/>
          <w:sz w:val="28"/>
          <w:szCs w:val="28"/>
        </w:rPr>
      </w:pPr>
    </w:p>
    <w:p w:rsidR="003B33F4" w:rsidRDefault="003B33F4" w:rsidP="009331F4">
      <w:pPr>
        <w:jc w:val="center"/>
        <w:rPr>
          <w:b/>
          <w:sz w:val="28"/>
          <w:szCs w:val="28"/>
        </w:rPr>
      </w:pPr>
    </w:p>
    <w:p w:rsidR="003B33F4" w:rsidRDefault="003B33F4" w:rsidP="009331F4">
      <w:pPr>
        <w:jc w:val="center"/>
        <w:rPr>
          <w:b/>
          <w:sz w:val="28"/>
          <w:szCs w:val="28"/>
        </w:rPr>
      </w:pPr>
    </w:p>
    <w:p w:rsidR="00BA470D" w:rsidRPr="00BA470D" w:rsidRDefault="00BA470D" w:rsidP="009331F4">
      <w:pPr>
        <w:pStyle w:val="a3"/>
        <w:jc w:val="center"/>
        <w:rPr>
          <w:b/>
          <w:sz w:val="28"/>
          <w:szCs w:val="28"/>
          <w:lang w:val="en-US"/>
        </w:rPr>
      </w:pPr>
      <w:r w:rsidRPr="00BA470D">
        <w:rPr>
          <w:b/>
          <w:sz w:val="28"/>
          <w:szCs w:val="28"/>
          <w:lang w:val="en-US"/>
        </w:rPr>
        <w:t xml:space="preserve">Provision on the activity of Student Scientific society </w:t>
      </w:r>
      <w:r>
        <w:rPr>
          <w:rFonts w:eastAsia="Calibri"/>
          <w:b/>
          <w:color w:val="0D0D0D"/>
          <w:sz w:val="28"/>
          <w:szCs w:val="28"/>
          <w:lang w:val="en-US" w:eastAsia="ar-SA"/>
        </w:rPr>
        <w:t>of the “Kazakh National Academy of Choreography” Non-profit JSC</w:t>
      </w:r>
    </w:p>
    <w:p w:rsidR="009331F4" w:rsidRPr="00E972D0" w:rsidRDefault="009331F4" w:rsidP="009331F4">
      <w:pPr>
        <w:jc w:val="center"/>
        <w:rPr>
          <w:b/>
          <w:sz w:val="28"/>
          <w:szCs w:val="28"/>
          <w:lang w:val="en-US"/>
        </w:rPr>
      </w:pPr>
    </w:p>
    <w:p w:rsidR="009331F4" w:rsidRPr="00E972D0" w:rsidRDefault="009331F4" w:rsidP="009331F4">
      <w:pPr>
        <w:jc w:val="center"/>
        <w:rPr>
          <w:b/>
          <w:sz w:val="28"/>
          <w:szCs w:val="28"/>
          <w:lang w:val="en-US"/>
        </w:rPr>
      </w:pPr>
      <w:r w:rsidRPr="00E972D0">
        <w:rPr>
          <w:b/>
          <w:sz w:val="28"/>
          <w:szCs w:val="28"/>
          <w:lang w:val="en-US"/>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2694"/>
        <w:gridCol w:w="1530"/>
        <w:gridCol w:w="1843"/>
      </w:tblGrid>
      <w:tr w:rsidR="00ED500A" w:rsidRPr="007327CA" w:rsidTr="00BA470D">
        <w:tc>
          <w:tcPr>
            <w:tcW w:w="3431" w:type="dxa"/>
          </w:tcPr>
          <w:p w:rsidR="00ED500A" w:rsidRPr="00BA470D" w:rsidRDefault="00BA470D" w:rsidP="00712C2E">
            <w:pPr>
              <w:ind w:right="-250"/>
              <w:jc w:val="center"/>
              <w:rPr>
                <w:b/>
                <w:lang w:val="en-US"/>
              </w:rPr>
            </w:pPr>
            <w:r>
              <w:rPr>
                <w:b/>
                <w:lang w:val="en-US"/>
              </w:rPr>
              <w:t xml:space="preserve">Position </w:t>
            </w:r>
          </w:p>
        </w:tc>
        <w:tc>
          <w:tcPr>
            <w:tcW w:w="2694" w:type="dxa"/>
          </w:tcPr>
          <w:p w:rsidR="00ED500A" w:rsidRPr="00BA470D" w:rsidRDefault="00BA470D" w:rsidP="00712C2E">
            <w:pPr>
              <w:ind w:right="-250"/>
              <w:jc w:val="center"/>
              <w:rPr>
                <w:b/>
                <w:lang w:val="en-US"/>
              </w:rPr>
            </w:pPr>
            <w:r>
              <w:rPr>
                <w:b/>
                <w:lang w:val="en-US"/>
              </w:rPr>
              <w:t>Full name</w:t>
            </w:r>
          </w:p>
        </w:tc>
        <w:tc>
          <w:tcPr>
            <w:tcW w:w="1530" w:type="dxa"/>
          </w:tcPr>
          <w:p w:rsidR="00ED500A" w:rsidRPr="00BA470D" w:rsidRDefault="00BA470D" w:rsidP="00712C2E">
            <w:pPr>
              <w:ind w:right="-250"/>
              <w:jc w:val="center"/>
              <w:rPr>
                <w:b/>
                <w:lang w:val="en-US"/>
              </w:rPr>
            </w:pPr>
            <w:r>
              <w:rPr>
                <w:b/>
                <w:lang w:val="en-US"/>
              </w:rPr>
              <w:t xml:space="preserve">Signature </w:t>
            </w:r>
          </w:p>
        </w:tc>
        <w:tc>
          <w:tcPr>
            <w:tcW w:w="1843" w:type="dxa"/>
          </w:tcPr>
          <w:p w:rsidR="00ED500A" w:rsidRPr="00304C23" w:rsidRDefault="00BA470D" w:rsidP="00BA470D">
            <w:pPr>
              <w:ind w:right="-250"/>
              <w:jc w:val="center"/>
              <w:rPr>
                <w:b/>
              </w:rPr>
            </w:pPr>
            <w:r>
              <w:rPr>
                <w:b/>
                <w:lang w:val="en-US"/>
              </w:rPr>
              <w:t xml:space="preserve">Date </w:t>
            </w:r>
            <w:r w:rsidR="00ED500A">
              <w:rPr>
                <w:b/>
              </w:rPr>
              <w:t xml:space="preserve"> </w:t>
            </w:r>
          </w:p>
        </w:tc>
      </w:tr>
      <w:tr w:rsidR="00ED500A" w:rsidRPr="007327CA" w:rsidTr="00712C2E">
        <w:trPr>
          <w:cantSplit/>
        </w:trPr>
        <w:tc>
          <w:tcPr>
            <w:tcW w:w="9498" w:type="dxa"/>
            <w:gridSpan w:val="4"/>
            <w:vAlign w:val="bottom"/>
          </w:tcPr>
          <w:p w:rsidR="00ED500A" w:rsidRPr="00304C23" w:rsidRDefault="00BA470D" w:rsidP="00712C2E">
            <w:pPr>
              <w:ind w:right="-1423"/>
              <w:rPr>
                <w:b/>
              </w:rPr>
            </w:pPr>
            <w:r>
              <w:rPr>
                <w:b/>
                <w:lang w:val="en-US"/>
              </w:rPr>
              <w:t>Developed by</w:t>
            </w:r>
            <w:r w:rsidR="00ED500A" w:rsidRPr="00304C23">
              <w:rPr>
                <w:b/>
              </w:rPr>
              <w:t>:</w:t>
            </w:r>
          </w:p>
        </w:tc>
      </w:tr>
      <w:tr w:rsidR="00ED500A" w:rsidRPr="007327CA" w:rsidTr="00BA470D">
        <w:tc>
          <w:tcPr>
            <w:tcW w:w="3431" w:type="dxa"/>
          </w:tcPr>
          <w:p w:rsidR="00BA470D" w:rsidRDefault="00BA470D" w:rsidP="00712C2E">
            <w:pPr>
              <w:ind w:right="-1425"/>
              <w:rPr>
                <w:lang w:val="en-US"/>
              </w:rPr>
            </w:pPr>
            <w:r>
              <w:rPr>
                <w:lang w:val="en-US"/>
              </w:rPr>
              <w:t xml:space="preserve">The head of division of science, </w:t>
            </w:r>
          </w:p>
          <w:p w:rsidR="00BA470D" w:rsidRDefault="00BA470D" w:rsidP="00BA470D">
            <w:pPr>
              <w:ind w:right="-1425"/>
              <w:rPr>
                <w:lang w:val="en-US"/>
              </w:rPr>
            </w:pPr>
            <w:r>
              <w:rPr>
                <w:lang w:val="en-US"/>
              </w:rPr>
              <w:t xml:space="preserve">undergraduate education and </w:t>
            </w:r>
          </w:p>
          <w:p w:rsidR="00ED500A" w:rsidRPr="00BA470D" w:rsidRDefault="00BA470D" w:rsidP="00BA470D">
            <w:pPr>
              <w:ind w:right="-1425"/>
              <w:rPr>
                <w:lang w:val="en-US"/>
              </w:rPr>
            </w:pPr>
            <w:r>
              <w:rPr>
                <w:lang w:val="en-US"/>
              </w:rPr>
              <w:t>intellectual property</w:t>
            </w:r>
          </w:p>
        </w:tc>
        <w:tc>
          <w:tcPr>
            <w:tcW w:w="2694" w:type="dxa"/>
          </w:tcPr>
          <w:p w:rsidR="00ED500A" w:rsidRPr="00304C23" w:rsidRDefault="00BA470D" w:rsidP="00BA470D">
            <w:pPr>
              <w:ind w:right="-1425"/>
            </w:pPr>
            <w:proofErr w:type="spellStart"/>
            <w:r>
              <w:rPr>
                <w:lang w:val="en-US"/>
              </w:rPr>
              <w:t>Abdrasilova</w:t>
            </w:r>
            <w:proofErr w:type="spellEnd"/>
            <w:r w:rsidRPr="00BA470D">
              <w:t xml:space="preserve"> </w:t>
            </w:r>
            <w:r>
              <w:rPr>
                <w:lang w:val="en-US"/>
              </w:rPr>
              <w:t>Z</w:t>
            </w:r>
            <w:r w:rsidRPr="00BA470D">
              <w:t>.</w:t>
            </w:r>
            <w:r>
              <w:rPr>
                <w:lang w:val="en-US"/>
              </w:rPr>
              <w:t>S</w:t>
            </w:r>
            <w:r w:rsidR="0069393F">
              <w:t>.</w:t>
            </w:r>
          </w:p>
        </w:tc>
        <w:tc>
          <w:tcPr>
            <w:tcW w:w="1530" w:type="dxa"/>
          </w:tcPr>
          <w:p w:rsidR="00ED500A" w:rsidRPr="00304C23" w:rsidRDefault="00ED500A" w:rsidP="00712C2E">
            <w:pPr>
              <w:ind w:right="-1425"/>
              <w:rPr>
                <w:b/>
              </w:rPr>
            </w:pPr>
          </w:p>
          <w:p w:rsidR="00ED500A" w:rsidRPr="00304C23" w:rsidRDefault="00ED500A" w:rsidP="00712C2E">
            <w:pPr>
              <w:ind w:right="-1425"/>
              <w:rPr>
                <w:b/>
              </w:rPr>
            </w:pPr>
          </w:p>
        </w:tc>
        <w:tc>
          <w:tcPr>
            <w:tcW w:w="1843" w:type="dxa"/>
          </w:tcPr>
          <w:p w:rsidR="00ED500A" w:rsidRPr="00304C23" w:rsidRDefault="00ED500A" w:rsidP="00712C2E">
            <w:pPr>
              <w:ind w:right="-1425"/>
              <w:rPr>
                <w:b/>
              </w:rPr>
            </w:pPr>
          </w:p>
        </w:tc>
      </w:tr>
      <w:tr w:rsidR="00ED500A" w:rsidRPr="007327CA" w:rsidTr="00712C2E">
        <w:tc>
          <w:tcPr>
            <w:tcW w:w="9498" w:type="dxa"/>
            <w:gridSpan w:val="4"/>
          </w:tcPr>
          <w:p w:rsidR="00ED500A" w:rsidRPr="00304C23" w:rsidRDefault="00B41279" w:rsidP="00712C2E">
            <w:pPr>
              <w:ind w:right="-1425"/>
              <w:rPr>
                <w:b/>
              </w:rPr>
            </w:pPr>
            <w:r>
              <w:rPr>
                <w:b/>
                <w:lang w:val="en-US"/>
              </w:rPr>
              <w:t>Agreed</w:t>
            </w:r>
            <w:r w:rsidR="00ED500A" w:rsidRPr="00304C23">
              <w:rPr>
                <w:b/>
              </w:rPr>
              <w:t>:</w:t>
            </w:r>
          </w:p>
        </w:tc>
      </w:tr>
      <w:tr w:rsidR="00ED500A" w:rsidRPr="007327CA" w:rsidTr="00BA470D">
        <w:tc>
          <w:tcPr>
            <w:tcW w:w="3431" w:type="dxa"/>
          </w:tcPr>
          <w:p w:rsidR="00ED500A" w:rsidRPr="00304C23" w:rsidRDefault="00B41279" w:rsidP="00B41279">
            <w:pPr>
              <w:ind w:right="-1425"/>
            </w:pPr>
            <w:r>
              <w:rPr>
                <w:lang w:val="en-US"/>
              </w:rPr>
              <w:t xml:space="preserve">Responsible specialist </w:t>
            </w:r>
          </w:p>
        </w:tc>
        <w:tc>
          <w:tcPr>
            <w:tcW w:w="2694" w:type="dxa"/>
          </w:tcPr>
          <w:p w:rsidR="00ED500A" w:rsidRPr="00304C23" w:rsidRDefault="00B41279" w:rsidP="00B41279">
            <w:pPr>
              <w:ind w:right="-1425"/>
            </w:pPr>
            <w:proofErr w:type="spellStart"/>
            <w:r>
              <w:rPr>
                <w:lang w:val="en-US"/>
              </w:rPr>
              <w:t>Shikaranova</w:t>
            </w:r>
            <w:proofErr w:type="spellEnd"/>
            <w:r w:rsidRPr="00B41279">
              <w:t xml:space="preserve"> </w:t>
            </w:r>
            <w:r>
              <w:rPr>
                <w:lang w:val="en-US"/>
              </w:rPr>
              <w:t>N</w:t>
            </w:r>
            <w:r w:rsidRPr="00B41279">
              <w:t>.</w:t>
            </w:r>
            <w:r>
              <w:rPr>
                <w:lang w:val="en-US"/>
              </w:rPr>
              <w:t>M</w:t>
            </w:r>
            <w:r w:rsidR="00ED500A" w:rsidRPr="00304C23">
              <w:t>.</w:t>
            </w:r>
          </w:p>
        </w:tc>
        <w:tc>
          <w:tcPr>
            <w:tcW w:w="1530" w:type="dxa"/>
          </w:tcPr>
          <w:p w:rsidR="00ED500A" w:rsidRPr="00304C23" w:rsidRDefault="00ED500A" w:rsidP="00712C2E">
            <w:pPr>
              <w:ind w:right="-1425"/>
              <w:rPr>
                <w:b/>
              </w:rPr>
            </w:pPr>
          </w:p>
        </w:tc>
        <w:tc>
          <w:tcPr>
            <w:tcW w:w="1843" w:type="dxa"/>
          </w:tcPr>
          <w:p w:rsidR="00ED500A" w:rsidRPr="00304C23" w:rsidRDefault="00ED500A" w:rsidP="00712C2E">
            <w:pPr>
              <w:ind w:right="-1425"/>
              <w:rPr>
                <w:b/>
              </w:rPr>
            </w:pPr>
          </w:p>
        </w:tc>
      </w:tr>
    </w:tbl>
    <w:p w:rsidR="009331F4" w:rsidRDefault="009331F4" w:rsidP="009331F4">
      <w:pPr>
        <w:jc w:val="center"/>
        <w:rPr>
          <w:b/>
          <w:sz w:val="28"/>
          <w:szCs w:val="28"/>
        </w:rPr>
      </w:pPr>
    </w:p>
    <w:p w:rsidR="009331F4" w:rsidRDefault="009331F4" w:rsidP="009331F4">
      <w:pPr>
        <w:jc w:val="center"/>
        <w:rPr>
          <w:b/>
          <w:sz w:val="28"/>
          <w:szCs w:val="28"/>
        </w:rPr>
      </w:pPr>
    </w:p>
    <w:p w:rsidR="009331F4" w:rsidRDefault="009331F4" w:rsidP="009331F4">
      <w:pPr>
        <w:jc w:val="center"/>
        <w:rPr>
          <w:b/>
          <w:sz w:val="28"/>
          <w:szCs w:val="28"/>
        </w:rPr>
      </w:pPr>
    </w:p>
    <w:p w:rsidR="00ED500A" w:rsidRDefault="00ED500A" w:rsidP="009331F4">
      <w:pPr>
        <w:jc w:val="center"/>
        <w:rPr>
          <w:b/>
          <w:sz w:val="28"/>
          <w:szCs w:val="28"/>
        </w:rPr>
      </w:pPr>
    </w:p>
    <w:p w:rsidR="003B33F4" w:rsidRDefault="003B33F4" w:rsidP="009331F4">
      <w:pPr>
        <w:jc w:val="center"/>
        <w:rPr>
          <w:b/>
          <w:sz w:val="28"/>
          <w:szCs w:val="28"/>
        </w:rPr>
      </w:pPr>
    </w:p>
    <w:p w:rsidR="00ED500A" w:rsidRDefault="00ED500A" w:rsidP="009331F4">
      <w:pPr>
        <w:jc w:val="center"/>
        <w:rPr>
          <w:b/>
          <w:sz w:val="28"/>
          <w:szCs w:val="28"/>
        </w:rPr>
      </w:pPr>
    </w:p>
    <w:p w:rsidR="00ED500A" w:rsidRDefault="00ED500A" w:rsidP="009331F4">
      <w:pPr>
        <w:jc w:val="center"/>
        <w:rPr>
          <w:b/>
          <w:sz w:val="28"/>
          <w:szCs w:val="28"/>
        </w:rPr>
      </w:pPr>
    </w:p>
    <w:p w:rsidR="00ED500A" w:rsidRDefault="00ED500A" w:rsidP="009331F4">
      <w:pPr>
        <w:jc w:val="center"/>
        <w:rPr>
          <w:b/>
          <w:sz w:val="28"/>
          <w:szCs w:val="28"/>
        </w:rPr>
      </w:pPr>
    </w:p>
    <w:p w:rsidR="008D12F9" w:rsidRDefault="008D12F9" w:rsidP="009331F4">
      <w:pPr>
        <w:jc w:val="center"/>
        <w:rPr>
          <w:b/>
          <w:sz w:val="28"/>
          <w:szCs w:val="28"/>
        </w:rPr>
      </w:pPr>
    </w:p>
    <w:p w:rsidR="00161640" w:rsidRDefault="00161640" w:rsidP="009331F4">
      <w:pPr>
        <w:jc w:val="center"/>
        <w:rPr>
          <w:b/>
          <w:sz w:val="28"/>
          <w:szCs w:val="28"/>
        </w:rPr>
      </w:pPr>
    </w:p>
    <w:p w:rsidR="009331F4" w:rsidRDefault="009331F4" w:rsidP="009331F4">
      <w:pPr>
        <w:jc w:val="center"/>
        <w:rPr>
          <w:b/>
          <w:sz w:val="28"/>
          <w:szCs w:val="28"/>
        </w:rPr>
      </w:pPr>
    </w:p>
    <w:p w:rsidR="009331F4" w:rsidRDefault="009331F4" w:rsidP="009331F4">
      <w:pPr>
        <w:jc w:val="center"/>
        <w:rPr>
          <w:b/>
          <w:sz w:val="28"/>
          <w:szCs w:val="28"/>
        </w:rPr>
      </w:pPr>
    </w:p>
    <w:p w:rsidR="009331F4" w:rsidRDefault="009331F4" w:rsidP="009331F4">
      <w:pPr>
        <w:jc w:val="center"/>
        <w:rPr>
          <w:b/>
          <w:sz w:val="28"/>
          <w:szCs w:val="28"/>
        </w:rPr>
      </w:pPr>
    </w:p>
    <w:p w:rsidR="009331F4" w:rsidRDefault="009331F4" w:rsidP="009331F4">
      <w:pPr>
        <w:jc w:val="center"/>
        <w:rPr>
          <w:b/>
          <w:sz w:val="28"/>
          <w:szCs w:val="28"/>
        </w:rPr>
      </w:pPr>
    </w:p>
    <w:p w:rsidR="009331F4" w:rsidRPr="00E972D0" w:rsidRDefault="00E972D0" w:rsidP="009331F4">
      <w:pPr>
        <w:jc w:val="center"/>
        <w:rPr>
          <w:b/>
          <w:sz w:val="28"/>
          <w:szCs w:val="28"/>
          <w:lang w:val="en-US"/>
        </w:rPr>
      </w:pPr>
      <w:r>
        <w:rPr>
          <w:b/>
          <w:sz w:val="28"/>
          <w:szCs w:val="28"/>
          <w:lang w:val="en-US"/>
        </w:rPr>
        <w:t>Astana</w:t>
      </w:r>
    </w:p>
    <w:p w:rsidR="001A77C1" w:rsidRDefault="001A77C1" w:rsidP="001516F1">
      <w:pPr>
        <w:rPr>
          <w:sz w:val="28"/>
          <w:szCs w:val="28"/>
        </w:rPr>
      </w:pPr>
    </w:p>
    <w:p w:rsidR="00CC4FEC" w:rsidRPr="001D6485" w:rsidRDefault="00CC4FEC" w:rsidP="001516F1">
      <w:pPr>
        <w:rPr>
          <w:sz w:val="28"/>
          <w:szCs w:val="28"/>
        </w:rPr>
      </w:pPr>
    </w:p>
    <w:p w:rsidR="001A77C1" w:rsidRPr="001D6485" w:rsidRDefault="000C42CE" w:rsidP="001D6485">
      <w:pPr>
        <w:ind w:firstLine="709"/>
        <w:jc w:val="center"/>
        <w:rPr>
          <w:b/>
          <w:sz w:val="28"/>
          <w:szCs w:val="28"/>
        </w:rPr>
      </w:pPr>
      <w:r>
        <w:rPr>
          <w:b/>
          <w:sz w:val="28"/>
          <w:szCs w:val="28"/>
          <w:lang w:val="kk-KZ"/>
        </w:rPr>
        <w:t>1</w:t>
      </w:r>
      <w:r w:rsidR="001A77C1" w:rsidRPr="001D6485">
        <w:rPr>
          <w:b/>
          <w:sz w:val="28"/>
          <w:szCs w:val="28"/>
        </w:rPr>
        <w:t xml:space="preserve">. </w:t>
      </w:r>
      <w:proofErr w:type="spellStart"/>
      <w:r w:rsidR="00CA7C0A" w:rsidRPr="00CA7C0A">
        <w:rPr>
          <w:b/>
          <w:sz w:val="28"/>
          <w:szCs w:val="28"/>
        </w:rPr>
        <w:t>General</w:t>
      </w:r>
      <w:proofErr w:type="spellEnd"/>
      <w:r w:rsidR="00CA7C0A" w:rsidRPr="00CA7C0A">
        <w:rPr>
          <w:b/>
          <w:sz w:val="28"/>
          <w:szCs w:val="28"/>
        </w:rPr>
        <w:t xml:space="preserve"> </w:t>
      </w:r>
      <w:proofErr w:type="spellStart"/>
      <w:r w:rsidR="00CA7C0A" w:rsidRPr="00CA7C0A">
        <w:rPr>
          <w:b/>
          <w:sz w:val="28"/>
          <w:szCs w:val="28"/>
        </w:rPr>
        <w:t>Provisions</w:t>
      </w:r>
      <w:proofErr w:type="spellEnd"/>
    </w:p>
    <w:p w:rsidR="00CA7C0A" w:rsidRDefault="00DD0544" w:rsidP="00CA7C0A">
      <w:pPr>
        <w:pStyle w:val="af2"/>
        <w:spacing w:after="0"/>
        <w:ind w:left="0" w:firstLine="680"/>
        <w:jc w:val="both"/>
        <w:rPr>
          <w:sz w:val="28"/>
          <w:szCs w:val="28"/>
          <w:lang w:val="en-US"/>
        </w:rPr>
      </w:pPr>
      <w:r w:rsidRPr="00CA7C0A">
        <w:rPr>
          <w:sz w:val="28"/>
          <w:szCs w:val="28"/>
          <w:lang w:val="en-US"/>
        </w:rPr>
        <w:t>1.</w:t>
      </w:r>
      <w:r w:rsidR="005E38AC">
        <w:rPr>
          <w:sz w:val="28"/>
          <w:szCs w:val="28"/>
          <w:lang w:val="kk-KZ"/>
        </w:rPr>
        <w:t xml:space="preserve"> </w:t>
      </w:r>
      <w:r w:rsidR="00CA7C0A" w:rsidRPr="00CA7C0A">
        <w:rPr>
          <w:sz w:val="28"/>
          <w:szCs w:val="28"/>
          <w:lang w:val="en-US"/>
        </w:rPr>
        <w:t>Student Scientific Society (</w:t>
      </w:r>
      <w:r w:rsidR="00CA7C0A">
        <w:rPr>
          <w:sz w:val="28"/>
          <w:szCs w:val="28"/>
          <w:lang w:val="en-US"/>
        </w:rPr>
        <w:t xml:space="preserve">hereinafter - SSS) NJSC "Kazakh </w:t>
      </w:r>
      <w:r w:rsidR="00CA7C0A" w:rsidRPr="00CA7C0A">
        <w:rPr>
          <w:sz w:val="28"/>
          <w:szCs w:val="28"/>
          <w:lang w:val="en-US"/>
        </w:rPr>
        <w:t>National Academy of Choreography " (hereinafter - the Academy) is a scientific</w:t>
      </w:r>
      <w:r w:rsidR="00CA7C0A">
        <w:rPr>
          <w:sz w:val="28"/>
          <w:szCs w:val="28"/>
          <w:lang w:val="en-US"/>
        </w:rPr>
        <w:t xml:space="preserve"> </w:t>
      </w:r>
      <w:r w:rsidR="00CA7C0A" w:rsidRPr="00CA7C0A">
        <w:rPr>
          <w:sz w:val="28"/>
          <w:szCs w:val="28"/>
          <w:lang w:val="en-US"/>
        </w:rPr>
        <w:t xml:space="preserve">association of students and undergraduates </w:t>
      </w:r>
      <w:r w:rsidR="00CA7C0A">
        <w:rPr>
          <w:sz w:val="28"/>
          <w:szCs w:val="28"/>
          <w:lang w:val="en-US"/>
        </w:rPr>
        <w:t xml:space="preserve">actively involved in scientific </w:t>
      </w:r>
      <w:r w:rsidR="00CA7C0A" w:rsidRPr="00CA7C0A">
        <w:rPr>
          <w:sz w:val="28"/>
          <w:szCs w:val="28"/>
          <w:lang w:val="en-US"/>
        </w:rPr>
        <w:t>organizational and research work, as we</w:t>
      </w:r>
      <w:r w:rsidR="00CA7C0A">
        <w:rPr>
          <w:sz w:val="28"/>
          <w:szCs w:val="28"/>
          <w:lang w:val="en-US"/>
        </w:rPr>
        <w:t xml:space="preserve">ll as young </w:t>
      </w:r>
      <w:r w:rsidR="00CA7C0A" w:rsidRPr="00CA7C0A">
        <w:rPr>
          <w:sz w:val="28"/>
          <w:szCs w:val="28"/>
          <w:lang w:val="en-US"/>
        </w:rPr>
        <w:t>researchers from among doctoral students and teachers of the Academy.</w:t>
      </w:r>
    </w:p>
    <w:p w:rsidR="00CA7C0A" w:rsidRDefault="005E38AC" w:rsidP="00CA7C0A">
      <w:pPr>
        <w:pStyle w:val="af2"/>
        <w:spacing w:after="0"/>
        <w:ind w:left="0" w:firstLine="680"/>
        <w:jc w:val="both"/>
        <w:rPr>
          <w:sz w:val="28"/>
          <w:szCs w:val="28"/>
          <w:lang w:val="en-US"/>
        </w:rPr>
      </w:pPr>
      <w:r>
        <w:rPr>
          <w:sz w:val="28"/>
          <w:szCs w:val="28"/>
          <w:lang w:val="kk-KZ"/>
        </w:rPr>
        <w:t xml:space="preserve">2. </w:t>
      </w:r>
      <w:r w:rsidR="00CA7C0A" w:rsidRPr="00CA7C0A">
        <w:rPr>
          <w:sz w:val="28"/>
          <w:szCs w:val="28"/>
          <w:lang w:val="kk-KZ"/>
        </w:rPr>
        <w:t xml:space="preserve">SSS is created by the Department of </w:t>
      </w:r>
      <w:r w:rsidR="00CA7C0A">
        <w:rPr>
          <w:sz w:val="28"/>
          <w:szCs w:val="28"/>
          <w:lang w:val="kk-KZ"/>
        </w:rPr>
        <w:t xml:space="preserve">Science, Postgraduate Education </w:t>
      </w:r>
      <w:r w:rsidR="00CA7C0A" w:rsidRPr="00CA7C0A">
        <w:rPr>
          <w:sz w:val="28"/>
          <w:szCs w:val="28"/>
          <w:lang w:val="kk-KZ"/>
        </w:rPr>
        <w:t>editorial and publishing activities.</w:t>
      </w:r>
    </w:p>
    <w:p w:rsidR="00CA7C0A" w:rsidRDefault="00CB6E46" w:rsidP="00CA7C0A">
      <w:pPr>
        <w:pStyle w:val="af2"/>
        <w:spacing w:after="0"/>
        <w:ind w:left="0" w:firstLine="680"/>
        <w:jc w:val="both"/>
        <w:rPr>
          <w:sz w:val="28"/>
          <w:szCs w:val="28"/>
          <w:lang w:val="en-US"/>
        </w:rPr>
      </w:pPr>
      <w:r w:rsidRPr="00CA7C0A">
        <w:rPr>
          <w:sz w:val="28"/>
          <w:szCs w:val="28"/>
          <w:shd w:val="clear" w:color="auto" w:fill="FFFFFF"/>
          <w:lang w:val="en-US"/>
        </w:rPr>
        <w:t>3</w:t>
      </w:r>
      <w:r w:rsidR="003F471A">
        <w:rPr>
          <w:sz w:val="28"/>
          <w:szCs w:val="28"/>
          <w:shd w:val="clear" w:color="auto" w:fill="FFFFFF"/>
          <w:lang w:val="kk-KZ"/>
        </w:rPr>
        <w:t>.</w:t>
      </w:r>
      <w:r w:rsidR="005E38AC">
        <w:rPr>
          <w:sz w:val="28"/>
          <w:szCs w:val="28"/>
          <w:shd w:val="clear" w:color="auto" w:fill="FFFFFF"/>
          <w:lang w:val="kk-KZ"/>
        </w:rPr>
        <w:t xml:space="preserve"> </w:t>
      </w:r>
      <w:r w:rsidR="00CA7C0A" w:rsidRPr="00CA7C0A">
        <w:rPr>
          <w:sz w:val="28"/>
          <w:szCs w:val="28"/>
          <w:lang w:val="en-US"/>
        </w:rPr>
        <w:t xml:space="preserve">SSS carries out its </w:t>
      </w:r>
      <w:r w:rsidR="00CA7C0A">
        <w:rPr>
          <w:sz w:val="28"/>
          <w:szCs w:val="28"/>
          <w:lang w:val="en-US"/>
        </w:rPr>
        <w:t xml:space="preserve">activities on the principles of </w:t>
      </w:r>
      <w:r w:rsidR="00CA7C0A" w:rsidRPr="00CA7C0A">
        <w:rPr>
          <w:sz w:val="28"/>
          <w:szCs w:val="28"/>
          <w:lang w:val="en-US"/>
        </w:rPr>
        <w:t>self-government, open nature of activity, spirit of mutual</w:t>
      </w:r>
      <w:r w:rsidR="00CA7C0A">
        <w:rPr>
          <w:sz w:val="28"/>
          <w:szCs w:val="28"/>
          <w:lang w:val="en-US"/>
        </w:rPr>
        <w:t xml:space="preserve"> </w:t>
      </w:r>
      <w:r w:rsidR="00CA7C0A" w:rsidRPr="00CA7C0A">
        <w:rPr>
          <w:sz w:val="28"/>
          <w:szCs w:val="28"/>
          <w:lang w:val="en-US"/>
        </w:rPr>
        <w:t>respect and culture of scientific communication of students.</w:t>
      </w:r>
    </w:p>
    <w:p w:rsidR="00CA7C0A" w:rsidRDefault="00CB6E46" w:rsidP="00CA7C0A">
      <w:pPr>
        <w:pStyle w:val="af2"/>
        <w:spacing w:after="0"/>
        <w:ind w:left="0" w:firstLine="680"/>
        <w:jc w:val="both"/>
        <w:rPr>
          <w:sz w:val="28"/>
          <w:szCs w:val="28"/>
          <w:lang w:val="en-US"/>
        </w:rPr>
      </w:pPr>
      <w:r w:rsidRPr="00CA7C0A">
        <w:rPr>
          <w:sz w:val="28"/>
          <w:szCs w:val="28"/>
          <w:shd w:val="clear" w:color="auto" w:fill="FFFFFF"/>
          <w:lang w:val="en-US"/>
        </w:rPr>
        <w:t>4</w:t>
      </w:r>
      <w:r w:rsidR="003F471A">
        <w:rPr>
          <w:sz w:val="28"/>
          <w:szCs w:val="28"/>
          <w:shd w:val="clear" w:color="auto" w:fill="FFFFFF"/>
          <w:lang w:val="kk-KZ"/>
        </w:rPr>
        <w:t>.</w:t>
      </w:r>
      <w:r w:rsidR="005E38AC">
        <w:rPr>
          <w:sz w:val="28"/>
          <w:szCs w:val="28"/>
          <w:shd w:val="clear" w:color="auto" w:fill="FFFFFF"/>
          <w:lang w:val="kk-KZ"/>
        </w:rPr>
        <w:t xml:space="preserve"> </w:t>
      </w:r>
      <w:r w:rsidR="00CA7C0A" w:rsidRPr="00CA7C0A">
        <w:rPr>
          <w:sz w:val="28"/>
          <w:szCs w:val="28"/>
          <w:lang w:val="en-US"/>
        </w:rPr>
        <w:t>SSS carries out scientific and organizational, scientific</w:t>
      </w:r>
      <w:r w:rsidR="00CA7C0A">
        <w:rPr>
          <w:sz w:val="28"/>
          <w:szCs w:val="28"/>
          <w:lang w:val="en-US"/>
        </w:rPr>
        <w:t xml:space="preserve"> research, </w:t>
      </w:r>
      <w:r w:rsidR="00CA7C0A" w:rsidRPr="00CA7C0A">
        <w:rPr>
          <w:sz w:val="28"/>
          <w:szCs w:val="28"/>
          <w:lang w:val="en-US"/>
        </w:rPr>
        <w:t>coordination, scientific-project and other</w:t>
      </w:r>
      <w:r w:rsidR="00CA7C0A">
        <w:rPr>
          <w:sz w:val="28"/>
          <w:szCs w:val="28"/>
          <w:lang w:val="en-US"/>
        </w:rPr>
        <w:t xml:space="preserve"> </w:t>
      </w:r>
      <w:r w:rsidR="00CA7C0A" w:rsidRPr="00CA7C0A">
        <w:rPr>
          <w:sz w:val="28"/>
          <w:szCs w:val="28"/>
          <w:lang w:val="en-US"/>
        </w:rPr>
        <w:t>activities in accordance with the legislation of the Republic of Kazakhstan,</w:t>
      </w:r>
      <w:r w:rsidR="00CA7C0A">
        <w:rPr>
          <w:sz w:val="28"/>
          <w:szCs w:val="28"/>
          <w:lang w:val="en-US"/>
        </w:rPr>
        <w:t xml:space="preserve"> </w:t>
      </w:r>
      <w:r w:rsidR="00CA7C0A" w:rsidRPr="00CA7C0A">
        <w:rPr>
          <w:sz w:val="28"/>
          <w:szCs w:val="28"/>
          <w:lang w:val="en-US"/>
        </w:rPr>
        <w:t>The Charter of the Academy, the Mission of the Academy, orders of the Rector of the Academy, and See also this Regulation. In matters of organizing their activities the SSS is based on the basic documents of the Academy.</w:t>
      </w:r>
    </w:p>
    <w:p w:rsidR="00CA7C0A" w:rsidRPr="00CA7C0A" w:rsidRDefault="00CB6E46" w:rsidP="00CA7C0A">
      <w:pPr>
        <w:pStyle w:val="af2"/>
        <w:spacing w:after="0"/>
        <w:ind w:left="0" w:firstLine="680"/>
        <w:jc w:val="both"/>
        <w:rPr>
          <w:sz w:val="28"/>
          <w:szCs w:val="28"/>
          <w:lang w:val="en-US"/>
        </w:rPr>
      </w:pPr>
      <w:r w:rsidRPr="00CA7C0A">
        <w:rPr>
          <w:sz w:val="28"/>
          <w:szCs w:val="28"/>
          <w:shd w:val="clear" w:color="auto" w:fill="FFFFFF"/>
          <w:lang w:val="en-US"/>
        </w:rPr>
        <w:t>5</w:t>
      </w:r>
      <w:r w:rsidR="003F471A">
        <w:rPr>
          <w:sz w:val="28"/>
          <w:szCs w:val="28"/>
          <w:shd w:val="clear" w:color="auto" w:fill="FFFFFF"/>
          <w:lang w:val="kk-KZ"/>
        </w:rPr>
        <w:t>.</w:t>
      </w:r>
      <w:r w:rsidR="001A77C1" w:rsidRPr="00CA7C0A">
        <w:rPr>
          <w:sz w:val="28"/>
          <w:szCs w:val="28"/>
          <w:shd w:val="clear" w:color="auto" w:fill="FFFFFF"/>
          <w:lang w:val="en-US"/>
        </w:rPr>
        <w:t xml:space="preserve"> </w:t>
      </w:r>
      <w:r w:rsidR="00CA7C0A" w:rsidRPr="00CA7C0A">
        <w:rPr>
          <w:sz w:val="28"/>
          <w:szCs w:val="28"/>
          <w:lang w:val="en-US"/>
        </w:rPr>
        <w:t>Issues of creation, reorganization and liquidation of aid</w:t>
      </w:r>
      <w:r w:rsidR="00CA7C0A">
        <w:rPr>
          <w:sz w:val="28"/>
          <w:szCs w:val="28"/>
          <w:lang w:val="en-US"/>
        </w:rPr>
        <w:t xml:space="preserve">s to navigation are regulated by the </w:t>
      </w:r>
      <w:r w:rsidR="00CA7C0A" w:rsidRPr="00CA7C0A">
        <w:rPr>
          <w:sz w:val="28"/>
          <w:szCs w:val="28"/>
          <w:lang w:val="en-US"/>
        </w:rPr>
        <w:t>open reporting and election conferences of students, teachers of the Academy.</w:t>
      </w:r>
    </w:p>
    <w:p w:rsidR="001A77C1" w:rsidRPr="00CA7C0A" w:rsidRDefault="001A77C1" w:rsidP="002828AD">
      <w:pPr>
        <w:pStyle w:val="af2"/>
        <w:spacing w:after="0"/>
        <w:ind w:left="0" w:firstLine="680"/>
        <w:rPr>
          <w:rStyle w:val="apple-converted-space"/>
          <w:sz w:val="28"/>
          <w:szCs w:val="28"/>
          <w:shd w:val="clear" w:color="auto" w:fill="FFFFFF"/>
          <w:lang w:val="en-US"/>
        </w:rPr>
      </w:pPr>
    </w:p>
    <w:p w:rsidR="00CC4FEC" w:rsidRPr="00CA7C0A" w:rsidRDefault="00CC4FEC" w:rsidP="002828AD">
      <w:pPr>
        <w:pStyle w:val="af2"/>
        <w:spacing w:after="0"/>
        <w:ind w:left="0" w:firstLine="680"/>
        <w:rPr>
          <w:rStyle w:val="apple-converted-space"/>
          <w:sz w:val="28"/>
          <w:szCs w:val="28"/>
          <w:shd w:val="clear" w:color="auto" w:fill="FFFFFF"/>
          <w:lang w:val="en-US"/>
        </w:rPr>
      </w:pPr>
    </w:p>
    <w:p w:rsidR="00CC4FEC" w:rsidRPr="00CA7C0A" w:rsidRDefault="00CC4FEC" w:rsidP="002828AD">
      <w:pPr>
        <w:pStyle w:val="af2"/>
        <w:spacing w:after="0"/>
        <w:ind w:left="0" w:firstLine="680"/>
        <w:rPr>
          <w:rStyle w:val="apple-converted-space"/>
          <w:sz w:val="28"/>
          <w:szCs w:val="28"/>
          <w:shd w:val="clear" w:color="auto" w:fill="FFFFFF"/>
          <w:lang w:val="en-US"/>
        </w:rPr>
      </w:pPr>
    </w:p>
    <w:p w:rsidR="001A77C1" w:rsidRPr="00CA7C0A" w:rsidRDefault="00BA2349" w:rsidP="00CA7C0A">
      <w:pPr>
        <w:jc w:val="center"/>
        <w:rPr>
          <w:b/>
          <w:sz w:val="28"/>
          <w:szCs w:val="28"/>
          <w:lang w:val="en-US"/>
        </w:rPr>
      </w:pPr>
      <w:r>
        <w:rPr>
          <w:b/>
          <w:sz w:val="28"/>
          <w:szCs w:val="28"/>
          <w:lang w:val="kk-KZ"/>
        </w:rPr>
        <w:t>2</w:t>
      </w:r>
      <w:r w:rsidR="001A77C1" w:rsidRPr="00CA7C0A">
        <w:rPr>
          <w:b/>
          <w:sz w:val="28"/>
          <w:szCs w:val="28"/>
          <w:lang w:val="en-US"/>
        </w:rPr>
        <w:t xml:space="preserve">. </w:t>
      </w:r>
      <w:r w:rsidR="00CA7C0A" w:rsidRPr="00CA7C0A">
        <w:rPr>
          <w:b/>
          <w:sz w:val="28"/>
          <w:szCs w:val="28"/>
          <w:lang w:val="en-US"/>
        </w:rPr>
        <w:t>Tasks and goals of the Student Scientific Society</w:t>
      </w:r>
    </w:p>
    <w:p w:rsidR="00CA7C0A" w:rsidRDefault="00CB6E46" w:rsidP="002828AD">
      <w:pPr>
        <w:ind w:firstLine="680"/>
        <w:jc w:val="both"/>
        <w:rPr>
          <w:sz w:val="28"/>
          <w:szCs w:val="28"/>
          <w:lang w:val="en-US"/>
        </w:rPr>
      </w:pPr>
      <w:r w:rsidRPr="00CA7C0A">
        <w:rPr>
          <w:sz w:val="28"/>
          <w:szCs w:val="28"/>
          <w:lang w:val="en-US"/>
        </w:rPr>
        <w:t>6</w:t>
      </w:r>
      <w:r w:rsidR="003E2D92" w:rsidRPr="00CA7C0A">
        <w:rPr>
          <w:sz w:val="28"/>
          <w:szCs w:val="28"/>
          <w:lang w:val="en-US"/>
        </w:rPr>
        <w:t>.</w:t>
      </w:r>
      <w:r w:rsidR="001A77C1" w:rsidRPr="00CA7C0A">
        <w:rPr>
          <w:sz w:val="28"/>
          <w:szCs w:val="28"/>
          <w:lang w:val="en-US"/>
        </w:rPr>
        <w:t xml:space="preserve"> </w:t>
      </w:r>
      <w:r w:rsidR="00CA7C0A" w:rsidRPr="00CA7C0A">
        <w:rPr>
          <w:sz w:val="28"/>
          <w:szCs w:val="28"/>
          <w:lang w:val="en-US"/>
        </w:rPr>
        <w:t>The main purpose of SSS activities is to create conditions for disclosure of creative abilities and education of student youth, preservation and replenishment on this basis of intellectual potential Academy, stimulating the work of departments on the organization of scientific research work of students (hereinafter - SRWS), promotion of work Academy to improve the quality of training specialists with higher professional education, further development of the integration of science and education.</w:t>
      </w:r>
    </w:p>
    <w:p w:rsidR="00CA7C0A" w:rsidRPr="00CA7C0A" w:rsidRDefault="00CB6E46" w:rsidP="00CA7C0A">
      <w:pPr>
        <w:ind w:firstLine="680"/>
        <w:jc w:val="both"/>
        <w:rPr>
          <w:sz w:val="28"/>
          <w:szCs w:val="28"/>
          <w:lang w:val="en-US"/>
        </w:rPr>
      </w:pPr>
      <w:r w:rsidRPr="00CA7C0A">
        <w:rPr>
          <w:sz w:val="28"/>
          <w:szCs w:val="28"/>
          <w:lang w:val="en-US"/>
        </w:rPr>
        <w:t>7</w:t>
      </w:r>
      <w:r w:rsidR="003E2D92" w:rsidRPr="00CA7C0A">
        <w:rPr>
          <w:sz w:val="28"/>
          <w:szCs w:val="28"/>
          <w:lang w:val="en-US"/>
        </w:rPr>
        <w:t>.</w:t>
      </w:r>
      <w:r w:rsidR="001A77C1" w:rsidRPr="00CA7C0A">
        <w:rPr>
          <w:sz w:val="28"/>
          <w:szCs w:val="28"/>
          <w:lang w:val="en-US"/>
        </w:rPr>
        <w:t xml:space="preserve"> </w:t>
      </w:r>
      <w:r w:rsidR="00CA7C0A" w:rsidRPr="00CA7C0A">
        <w:rPr>
          <w:sz w:val="28"/>
          <w:szCs w:val="28"/>
          <w:lang w:val="en-US"/>
        </w:rPr>
        <w:t>To achieve this goal, SSS solves the following tasks:</w:t>
      </w:r>
    </w:p>
    <w:p w:rsidR="00CA7C0A" w:rsidRPr="00CA7C0A" w:rsidRDefault="00CA7C0A" w:rsidP="00CA7C0A">
      <w:pPr>
        <w:ind w:firstLine="680"/>
        <w:jc w:val="both"/>
        <w:rPr>
          <w:sz w:val="28"/>
          <w:szCs w:val="28"/>
          <w:lang w:val="en-US"/>
        </w:rPr>
      </w:pPr>
      <w:r w:rsidRPr="00CA7C0A">
        <w:rPr>
          <w:sz w:val="28"/>
          <w:szCs w:val="28"/>
          <w:lang w:val="en-US"/>
        </w:rPr>
        <w:t>- the formation of motivation among students for a more in-depth and</w:t>
      </w:r>
      <w:r>
        <w:rPr>
          <w:sz w:val="28"/>
          <w:szCs w:val="28"/>
          <w:lang w:val="en-US"/>
        </w:rPr>
        <w:t xml:space="preserve"> </w:t>
      </w:r>
      <w:r w:rsidRPr="00CA7C0A">
        <w:rPr>
          <w:sz w:val="28"/>
          <w:szCs w:val="28"/>
          <w:lang w:val="en-US"/>
        </w:rPr>
        <w:t>creative development of educational material through participation in</w:t>
      </w:r>
      <w:r>
        <w:rPr>
          <w:sz w:val="28"/>
          <w:szCs w:val="28"/>
          <w:lang w:val="en-US"/>
        </w:rPr>
        <w:t xml:space="preserve"> </w:t>
      </w:r>
      <w:r w:rsidRPr="00CA7C0A">
        <w:rPr>
          <w:sz w:val="28"/>
          <w:szCs w:val="28"/>
          <w:lang w:val="en-US"/>
        </w:rPr>
        <w:t>research work;</w:t>
      </w:r>
    </w:p>
    <w:p w:rsidR="00CA7C0A" w:rsidRPr="00CA7C0A" w:rsidRDefault="00CA7C0A" w:rsidP="00CA7C0A">
      <w:pPr>
        <w:ind w:firstLine="680"/>
        <w:jc w:val="both"/>
        <w:rPr>
          <w:sz w:val="28"/>
          <w:szCs w:val="28"/>
          <w:lang w:val="en-US"/>
        </w:rPr>
      </w:pPr>
      <w:r w:rsidRPr="00CA7C0A">
        <w:rPr>
          <w:sz w:val="28"/>
          <w:szCs w:val="28"/>
          <w:lang w:val="en-US"/>
        </w:rPr>
        <w:t>- fostering a creative attitude of students to their specialty</w:t>
      </w:r>
      <w:r>
        <w:rPr>
          <w:sz w:val="28"/>
          <w:szCs w:val="28"/>
          <w:lang w:val="en-US"/>
        </w:rPr>
        <w:t xml:space="preserve"> </w:t>
      </w:r>
      <w:r w:rsidRPr="00CA7C0A">
        <w:rPr>
          <w:sz w:val="28"/>
          <w:szCs w:val="28"/>
          <w:lang w:val="en-US"/>
        </w:rPr>
        <w:t>through research activities, promoting the development of personal and</w:t>
      </w:r>
      <w:r>
        <w:rPr>
          <w:sz w:val="28"/>
          <w:szCs w:val="28"/>
          <w:lang w:val="en-US"/>
        </w:rPr>
        <w:t xml:space="preserve"> </w:t>
      </w:r>
      <w:r w:rsidRPr="00CA7C0A">
        <w:rPr>
          <w:sz w:val="28"/>
          <w:szCs w:val="28"/>
          <w:lang w:val="en-US"/>
        </w:rPr>
        <w:t>professional qualities of future specialists;</w:t>
      </w:r>
    </w:p>
    <w:p w:rsidR="00CA7C0A" w:rsidRPr="00CA7C0A" w:rsidRDefault="00CA7C0A" w:rsidP="00CA7C0A">
      <w:pPr>
        <w:ind w:firstLine="680"/>
        <w:jc w:val="both"/>
        <w:rPr>
          <w:sz w:val="28"/>
          <w:szCs w:val="28"/>
          <w:lang w:val="en-US"/>
        </w:rPr>
      </w:pPr>
      <w:r w:rsidRPr="00CA7C0A">
        <w:rPr>
          <w:sz w:val="28"/>
          <w:szCs w:val="28"/>
          <w:lang w:val="en-US"/>
        </w:rPr>
        <w:t>- development of interest among students of the Academy to research as a basis</w:t>
      </w:r>
      <w:r>
        <w:rPr>
          <w:sz w:val="28"/>
          <w:szCs w:val="28"/>
          <w:lang w:val="en-US"/>
        </w:rPr>
        <w:t xml:space="preserve"> </w:t>
      </w:r>
      <w:r w:rsidRPr="00CA7C0A">
        <w:rPr>
          <w:sz w:val="28"/>
          <w:szCs w:val="28"/>
          <w:lang w:val="en-US"/>
        </w:rPr>
        <w:t>to create new knowledge;</w:t>
      </w:r>
    </w:p>
    <w:p w:rsidR="00CA7C0A" w:rsidRPr="00CA7C0A" w:rsidRDefault="00CA7C0A" w:rsidP="00CA7C0A">
      <w:pPr>
        <w:ind w:firstLine="680"/>
        <w:jc w:val="both"/>
        <w:rPr>
          <w:sz w:val="28"/>
          <w:szCs w:val="28"/>
          <w:lang w:val="en-US"/>
        </w:rPr>
      </w:pPr>
      <w:r w:rsidRPr="00CA7C0A">
        <w:rPr>
          <w:sz w:val="28"/>
          <w:szCs w:val="28"/>
          <w:lang w:val="en-US"/>
        </w:rPr>
        <w:lastRenderedPageBreak/>
        <w:t>- distribution among the students of the Academy various forms of</w:t>
      </w:r>
      <w:r>
        <w:rPr>
          <w:sz w:val="28"/>
          <w:szCs w:val="28"/>
          <w:lang w:val="en-US"/>
        </w:rPr>
        <w:t xml:space="preserve"> </w:t>
      </w:r>
      <w:r w:rsidRPr="00CA7C0A">
        <w:rPr>
          <w:sz w:val="28"/>
          <w:szCs w:val="28"/>
          <w:lang w:val="en-US"/>
        </w:rPr>
        <w:t>scientific creativity in accordance with the principles of the unity of science and</w:t>
      </w:r>
      <w:r>
        <w:rPr>
          <w:sz w:val="28"/>
          <w:szCs w:val="28"/>
          <w:lang w:val="en-US"/>
        </w:rPr>
        <w:t xml:space="preserve"> </w:t>
      </w:r>
      <w:r w:rsidRPr="00CA7C0A">
        <w:rPr>
          <w:sz w:val="28"/>
          <w:szCs w:val="28"/>
          <w:lang w:val="en-US"/>
        </w:rPr>
        <w:t>practice;</w:t>
      </w:r>
    </w:p>
    <w:p w:rsidR="00CA7C0A" w:rsidRDefault="00CA7C0A" w:rsidP="00CA7C0A">
      <w:pPr>
        <w:ind w:firstLine="680"/>
        <w:jc w:val="both"/>
        <w:rPr>
          <w:sz w:val="28"/>
          <w:szCs w:val="28"/>
          <w:lang w:val="en-US"/>
        </w:rPr>
      </w:pPr>
      <w:r w:rsidRPr="00CA7C0A">
        <w:rPr>
          <w:sz w:val="28"/>
          <w:szCs w:val="28"/>
          <w:lang w:val="en-US"/>
        </w:rPr>
        <w:t>- assistance in the publication and implementation of the results</w:t>
      </w:r>
      <w:r>
        <w:rPr>
          <w:sz w:val="28"/>
          <w:szCs w:val="28"/>
          <w:lang w:val="en-US"/>
        </w:rPr>
        <w:t xml:space="preserve"> </w:t>
      </w:r>
      <w:r w:rsidRPr="00CA7C0A">
        <w:rPr>
          <w:sz w:val="28"/>
          <w:szCs w:val="28"/>
          <w:lang w:val="en-US"/>
        </w:rPr>
        <w:t>scientific works of young scientists;</w:t>
      </w:r>
      <w:r>
        <w:rPr>
          <w:sz w:val="28"/>
          <w:szCs w:val="28"/>
          <w:lang w:val="en-US"/>
        </w:rPr>
        <w:t xml:space="preserve"> </w:t>
      </w:r>
    </w:p>
    <w:p w:rsidR="00CA7C0A" w:rsidRPr="00CA7C0A" w:rsidRDefault="00CA7C0A" w:rsidP="00CA7C0A">
      <w:pPr>
        <w:ind w:firstLine="680"/>
        <w:jc w:val="both"/>
        <w:rPr>
          <w:sz w:val="28"/>
          <w:szCs w:val="28"/>
          <w:lang w:val="en-US"/>
        </w:rPr>
      </w:pPr>
      <w:r w:rsidRPr="00CA7C0A">
        <w:rPr>
          <w:sz w:val="28"/>
          <w:szCs w:val="28"/>
          <w:lang w:val="en-US"/>
        </w:rPr>
        <w:t>- assistance to the students of the Academy in participation in international and</w:t>
      </w:r>
      <w:r>
        <w:rPr>
          <w:sz w:val="28"/>
          <w:szCs w:val="28"/>
          <w:lang w:val="en-US"/>
        </w:rPr>
        <w:t xml:space="preserve"> </w:t>
      </w:r>
      <w:r w:rsidRPr="00CA7C0A">
        <w:rPr>
          <w:sz w:val="28"/>
          <w:szCs w:val="28"/>
          <w:lang w:val="en-US"/>
        </w:rPr>
        <w:t>interuniversity scientific conferences, symposia, seminars, scientific</w:t>
      </w:r>
      <w:r>
        <w:rPr>
          <w:sz w:val="28"/>
          <w:szCs w:val="28"/>
          <w:lang w:val="en-US"/>
        </w:rPr>
        <w:t xml:space="preserve"> </w:t>
      </w:r>
      <w:r w:rsidRPr="00CA7C0A">
        <w:rPr>
          <w:sz w:val="28"/>
          <w:szCs w:val="28"/>
          <w:lang w:val="en-US"/>
        </w:rPr>
        <w:t>congresses;</w:t>
      </w:r>
    </w:p>
    <w:p w:rsidR="00CA7C0A" w:rsidRPr="00CA7C0A" w:rsidRDefault="00CA7C0A" w:rsidP="00CA7C0A">
      <w:pPr>
        <w:ind w:firstLine="680"/>
        <w:jc w:val="both"/>
        <w:rPr>
          <w:sz w:val="28"/>
          <w:szCs w:val="28"/>
          <w:lang w:val="en-US"/>
        </w:rPr>
      </w:pPr>
      <w:r w:rsidRPr="00CA7C0A">
        <w:rPr>
          <w:sz w:val="28"/>
          <w:szCs w:val="28"/>
          <w:lang w:val="en-US"/>
        </w:rPr>
        <w:t>- assistance in the presentation of scientific works of young scientists at</w:t>
      </w:r>
      <w:r>
        <w:rPr>
          <w:sz w:val="28"/>
          <w:szCs w:val="28"/>
          <w:lang w:val="en-US"/>
        </w:rPr>
        <w:t xml:space="preserve"> </w:t>
      </w:r>
      <w:r w:rsidRPr="00CA7C0A">
        <w:rPr>
          <w:sz w:val="28"/>
          <w:szCs w:val="28"/>
          <w:lang w:val="en-US"/>
        </w:rPr>
        <w:t>applying for grants, personal scholarships, awards and other forms of moral and</w:t>
      </w:r>
      <w:r>
        <w:rPr>
          <w:sz w:val="28"/>
          <w:szCs w:val="28"/>
          <w:lang w:val="en-US"/>
        </w:rPr>
        <w:t xml:space="preserve"> </w:t>
      </w:r>
      <w:r w:rsidRPr="00CA7C0A">
        <w:rPr>
          <w:sz w:val="28"/>
          <w:szCs w:val="28"/>
          <w:lang w:val="en-US"/>
        </w:rPr>
        <w:t>material incentives;</w:t>
      </w:r>
    </w:p>
    <w:p w:rsidR="00CA7C0A" w:rsidRPr="00CA7C0A" w:rsidRDefault="00CA7C0A" w:rsidP="00CA7C0A">
      <w:pPr>
        <w:ind w:firstLine="680"/>
        <w:jc w:val="both"/>
        <w:rPr>
          <w:sz w:val="28"/>
          <w:szCs w:val="28"/>
          <w:lang w:val="en-US"/>
        </w:rPr>
      </w:pPr>
      <w:r w:rsidRPr="00CA7C0A">
        <w:rPr>
          <w:sz w:val="28"/>
          <w:szCs w:val="28"/>
          <w:lang w:val="en-US"/>
        </w:rPr>
        <w:t>- introduction into practice of scientific and pedagogical activities</w:t>
      </w:r>
      <w:r>
        <w:rPr>
          <w:sz w:val="28"/>
          <w:szCs w:val="28"/>
          <w:lang w:val="en-US"/>
        </w:rPr>
        <w:t xml:space="preserve"> </w:t>
      </w:r>
      <w:r w:rsidRPr="00CA7C0A">
        <w:rPr>
          <w:sz w:val="28"/>
          <w:szCs w:val="28"/>
          <w:lang w:val="en-US"/>
        </w:rPr>
        <w:t>the results of students' scientific creativity;</w:t>
      </w:r>
    </w:p>
    <w:p w:rsidR="00CA7C0A" w:rsidRPr="00CA7C0A" w:rsidRDefault="00CA7C0A" w:rsidP="00CA7C0A">
      <w:pPr>
        <w:ind w:firstLine="680"/>
        <w:jc w:val="both"/>
        <w:rPr>
          <w:sz w:val="28"/>
          <w:szCs w:val="28"/>
          <w:lang w:val="en-US"/>
        </w:rPr>
      </w:pPr>
      <w:r w:rsidRPr="00CA7C0A">
        <w:rPr>
          <w:sz w:val="28"/>
          <w:szCs w:val="28"/>
          <w:lang w:val="en-US"/>
        </w:rPr>
        <w:t>- assistance in improving the image of the Academy;</w:t>
      </w:r>
    </w:p>
    <w:p w:rsidR="001A77C1" w:rsidRPr="00F66350" w:rsidRDefault="00CA7C0A" w:rsidP="00CA7C0A">
      <w:pPr>
        <w:ind w:firstLine="680"/>
        <w:jc w:val="both"/>
        <w:rPr>
          <w:sz w:val="28"/>
          <w:szCs w:val="28"/>
          <w:lang w:val="en-US"/>
        </w:rPr>
      </w:pPr>
      <w:r w:rsidRPr="00CA7C0A">
        <w:rPr>
          <w:sz w:val="28"/>
          <w:szCs w:val="28"/>
          <w:lang w:val="en-US"/>
        </w:rPr>
        <w:t>- as well as other tasks contributing to the achievement of the above</w:t>
      </w:r>
      <w:r>
        <w:rPr>
          <w:sz w:val="28"/>
          <w:szCs w:val="28"/>
          <w:lang w:val="en-US"/>
        </w:rPr>
        <w:t xml:space="preserve"> </w:t>
      </w:r>
      <w:r w:rsidRPr="00F66350">
        <w:rPr>
          <w:sz w:val="28"/>
          <w:szCs w:val="28"/>
          <w:lang w:val="en-US"/>
        </w:rPr>
        <w:t>goals.</w:t>
      </w:r>
    </w:p>
    <w:p w:rsidR="00F66350" w:rsidRDefault="00F66350" w:rsidP="002828AD">
      <w:pPr>
        <w:ind w:firstLine="680"/>
        <w:jc w:val="center"/>
        <w:rPr>
          <w:rStyle w:val="apple-converted-space"/>
          <w:b/>
          <w:bCs/>
          <w:sz w:val="28"/>
          <w:szCs w:val="28"/>
          <w:shd w:val="clear" w:color="auto" w:fill="FFFFFF"/>
          <w:lang w:val="en-US"/>
        </w:rPr>
      </w:pPr>
    </w:p>
    <w:p w:rsidR="00F66350" w:rsidRDefault="00BA2349" w:rsidP="00F66350">
      <w:pPr>
        <w:jc w:val="center"/>
        <w:rPr>
          <w:rStyle w:val="ae"/>
          <w:sz w:val="28"/>
          <w:szCs w:val="28"/>
          <w:shd w:val="clear" w:color="auto" w:fill="FFFFFF"/>
        </w:rPr>
      </w:pPr>
      <w:r>
        <w:rPr>
          <w:rStyle w:val="apple-converted-space"/>
          <w:b/>
          <w:bCs/>
          <w:sz w:val="28"/>
          <w:szCs w:val="28"/>
          <w:shd w:val="clear" w:color="auto" w:fill="FFFFFF"/>
          <w:lang w:val="kk-KZ"/>
        </w:rPr>
        <w:t>3</w:t>
      </w:r>
      <w:r w:rsidR="003E2D92" w:rsidRPr="00F66350">
        <w:rPr>
          <w:rStyle w:val="apple-converted-space"/>
          <w:b/>
          <w:bCs/>
          <w:sz w:val="28"/>
          <w:szCs w:val="28"/>
          <w:shd w:val="clear" w:color="auto" w:fill="FFFFFF"/>
        </w:rPr>
        <w:t xml:space="preserve">. </w:t>
      </w:r>
      <w:proofErr w:type="spellStart"/>
      <w:r w:rsidR="00F66350" w:rsidRPr="00F66350">
        <w:rPr>
          <w:rStyle w:val="ae"/>
          <w:sz w:val="28"/>
          <w:szCs w:val="28"/>
          <w:shd w:val="clear" w:color="auto" w:fill="FFFFFF"/>
        </w:rPr>
        <w:t>Functions</w:t>
      </w:r>
      <w:proofErr w:type="spellEnd"/>
      <w:r w:rsidR="00F66350" w:rsidRPr="00F66350">
        <w:rPr>
          <w:rStyle w:val="ae"/>
          <w:sz w:val="28"/>
          <w:szCs w:val="28"/>
          <w:shd w:val="clear" w:color="auto" w:fill="FFFFFF"/>
        </w:rPr>
        <w:t xml:space="preserve"> </w:t>
      </w:r>
    </w:p>
    <w:p w:rsidR="00F66350" w:rsidRPr="00F66350" w:rsidRDefault="00F66350" w:rsidP="00F66350">
      <w:pPr>
        <w:jc w:val="both"/>
        <w:rPr>
          <w:rStyle w:val="ae"/>
          <w:b w:val="0"/>
          <w:sz w:val="28"/>
          <w:szCs w:val="28"/>
          <w:shd w:val="clear" w:color="auto" w:fill="FFFFFF"/>
          <w:lang w:val="en-US"/>
        </w:rPr>
      </w:pPr>
      <w:r w:rsidRPr="00F66350">
        <w:rPr>
          <w:rStyle w:val="ae"/>
          <w:b w:val="0"/>
          <w:sz w:val="28"/>
          <w:szCs w:val="28"/>
          <w:shd w:val="clear" w:color="auto" w:fill="FFFFFF"/>
          <w:lang w:val="en-US"/>
        </w:rPr>
        <w:tab/>
        <w:t xml:space="preserve">To achieve the goals and objectives the SSS </w:t>
      </w:r>
      <w:r>
        <w:rPr>
          <w:rStyle w:val="ae"/>
          <w:b w:val="0"/>
          <w:sz w:val="28"/>
          <w:szCs w:val="28"/>
          <w:shd w:val="clear" w:color="auto" w:fill="FFFFFF"/>
          <w:lang w:val="en-US"/>
        </w:rPr>
        <w:t xml:space="preserve">of the </w:t>
      </w:r>
      <w:r w:rsidRPr="00F66350">
        <w:rPr>
          <w:rStyle w:val="ae"/>
          <w:b w:val="0"/>
          <w:sz w:val="28"/>
          <w:szCs w:val="28"/>
          <w:shd w:val="clear" w:color="auto" w:fill="FFFFFF"/>
          <w:lang w:val="en-US"/>
        </w:rPr>
        <w:t>Academy</w:t>
      </w:r>
      <w:r>
        <w:rPr>
          <w:rStyle w:val="ae"/>
          <w:b w:val="0"/>
          <w:sz w:val="28"/>
          <w:szCs w:val="28"/>
          <w:shd w:val="clear" w:color="auto" w:fill="FFFFFF"/>
          <w:lang w:val="en-US"/>
        </w:rPr>
        <w:t xml:space="preserve"> does the following</w:t>
      </w:r>
      <w:r w:rsidRPr="00F66350">
        <w:rPr>
          <w:rStyle w:val="ae"/>
          <w:b w:val="0"/>
          <w:sz w:val="28"/>
          <w:szCs w:val="28"/>
          <w:shd w:val="clear" w:color="auto" w:fill="FFFFFF"/>
          <w:lang w:val="en-US"/>
        </w:rPr>
        <w:t>:</w:t>
      </w:r>
    </w:p>
    <w:p w:rsidR="00F66350" w:rsidRDefault="00CB6E46" w:rsidP="002828AD">
      <w:pPr>
        <w:ind w:firstLine="680"/>
        <w:jc w:val="both"/>
        <w:rPr>
          <w:rStyle w:val="apple-converted-space"/>
          <w:sz w:val="28"/>
          <w:szCs w:val="28"/>
          <w:shd w:val="clear" w:color="auto" w:fill="FFFFFF"/>
          <w:lang w:val="en-US"/>
        </w:rPr>
      </w:pPr>
      <w:r>
        <w:rPr>
          <w:rStyle w:val="ae"/>
          <w:b w:val="0"/>
          <w:sz w:val="28"/>
          <w:szCs w:val="28"/>
          <w:shd w:val="clear" w:color="auto" w:fill="FFFFFF"/>
          <w:lang w:val="kk-KZ"/>
        </w:rPr>
        <w:t>8</w:t>
      </w:r>
      <w:r w:rsidR="003E2D92">
        <w:rPr>
          <w:rStyle w:val="ae"/>
          <w:b w:val="0"/>
          <w:sz w:val="28"/>
          <w:szCs w:val="28"/>
          <w:shd w:val="clear" w:color="auto" w:fill="FFFFFF"/>
          <w:lang w:val="kk-KZ"/>
        </w:rPr>
        <w:t>.</w:t>
      </w:r>
      <w:r w:rsidR="003E2D92" w:rsidRPr="00F66350">
        <w:rPr>
          <w:rStyle w:val="apple-converted-space"/>
          <w:sz w:val="28"/>
          <w:szCs w:val="28"/>
          <w:shd w:val="clear" w:color="auto" w:fill="FFFFFF"/>
          <w:lang w:val="en-US"/>
        </w:rPr>
        <w:t xml:space="preserve"> </w:t>
      </w:r>
      <w:r w:rsidR="00F66350" w:rsidRPr="00F66350">
        <w:rPr>
          <w:rStyle w:val="apple-converted-space"/>
          <w:sz w:val="28"/>
          <w:szCs w:val="28"/>
          <w:shd w:val="clear" w:color="auto" w:fill="FFFFFF"/>
          <w:lang w:val="en-US"/>
        </w:rPr>
        <w:t xml:space="preserve">Participates in the </w:t>
      </w:r>
      <w:r w:rsidR="00F66350">
        <w:rPr>
          <w:rStyle w:val="apple-converted-space"/>
          <w:sz w:val="28"/>
          <w:szCs w:val="28"/>
          <w:shd w:val="clear" w:color="auto" w:fill="FFFFFF"/>
          <w:lang w:val="en-US"/>
        </w:rPr>
        <w:t xml:space="preserve">process of </w:t>
      </w:r>
      <w:r w:rsidR="00F66350" w:rsidRPr="00F66350">
        <w:rPr>
          <w:rStyle w:val="apple-converted-space"/>
          <w:sz w:val="28"/>
          <w:szCs w:val="28"/>
          <w:shd w:val="clear" w:color="auto" w:fill="FFFFFF"/>
          <w:lang w:val="en-US"/>
        </w:rPr>
        <w:t>planning and organization of research, coordination, scientific-project and other activities of students</w:t>
      </w:r>
      <w:r w:rsidR="00F66350">
        <w:rPr>
          <w:rStyle w:val="apple-converted-space"/>
          <w:sz w:val="28"/>
          <w:szCs w:val="28"/>
          <w:shd w:val="clear" w:color="auto" w:fill="FFFFFF"/>
          <w:lang w:val="en-US"/>
        </w:rPr>
        <w:t xml:space="preserve"> of the </w:t>
      </w:r>
      <w:r w:rsidR="00F66350" w:rsidRPr="00F66350">
        <w:rPr>
          <w:rStyle w:val="apple-converted-space"/>
          <w:sz w:val="28"/>
          <w:szCs w:val="28"/>
          <w:shd w:val="clear" w:color="auto" w:fill="FFFFFF"/>
          <w:lang w:val="en-US"/>
        </w:rPr>
        <w:t>Academy.</w:t>
      </w:r>
    </w:p>
    <w:p w:rsidR="001A77C1" w:rsidRPr="00260BAF" w:rsidRDefault="00CB6E46" w:rsidP="002828AD">
      <w:pPr>
        <w:ind w:firstLine="680"/>
        <w:jc w:val="both"/>
        <w:rPr>
          <w:rStyle w:val="apple-converted-space"/>
          <w:sz w:val="28"/>
          <w:szCs w:val="28"/>
          <w:shd w:val="clear" w:color="auto" w:fill="FFFFFF"/>
          <w:lang w:val="en-US"/>
        </w:rPr>
      </w:pPr>
      <w:r>
        <w:rPr>
          <w:rStyle w:val="ae"/>
          <w:b w:val="0"/>
          <w:sz w:val="28"/>
          <w:szCs w:val="28"/>
          <w:shd w:val="clear" w:color="auto" w:fill="FFFFFF"/>
          <w:lang w:val="kk-KZ"/>
        </w:rPr>
        <w:t>9</w:t>
      </w:r>
      <w:r w:rsidR="003E2D92">
        <w:rPr>
          <w:rStyle w:val="ae"/>
          <w:b w:val="0"/>
          <w:sz w:val="28"/>
          <w:szCs w:val="28"/>
          <w:shd w:val="clear" w:color="auto" w:fill="FFFFFF"/>
          <w:lang w:val="kk-KZ"/>
        </w:rPr>
        <w:t xml:space="preserve">. </w:t>
      </w:r>
      <w:r w:rsidR="00260BAF" w:rsidRPr="00260BAF">
        <w:rPr>
          <w:sz w:val="28"/>
          <w:szCs w:val="28"/>
          <w:shd w:val="clear" w:color="auto" w:fill="FFFFFF"/>
          <w:lang w:val="en-US"/>
        </w:rPr>
        <w:t>Conducts student research activitie</w:t>
      </w:r>
      <w:r w:rsidR="00260BAF">
        <w:rPr>
          <w:sz w:val="28"/>
          <w:szCs w:val="28"/>
          <w:shd w:val="clear" w:color="auto" w:fill="FFFFFF"/>
          <w:lang w:val="en-US"/>
        </w:rPr>
        <w:t>s at the Academy (conferences, “round tables”</w:t>
      </w:r>
      <w:r w:rsidR="00260BAF" w:rsidRPr="00260BAF">
        <w:rPr>
          <w:sz w:val="28"/>
          <w:szCs w:val="28"/>
          <w:shd w:val="clear" w:color="auto" w:fill="FFFFFF"/>
          <w:lang w:val="en-US"/>
        </w:rPr>
        <w:t>, seminars, competitions of student scientific works, Olympiads, discussion clubs, etc.).</w:t>
      </w:r>
    </w:p>
    <w:p w:rsidR="00260BAF" w:rsidRDefault="00CB6E46" w:rsidP="002828AD">
      <w:pPr>
        <w:ind w:firstLine="680"/>
        <w:jc w:val="both"/>
        <w:rPr>
          <w:rStyle w:val="ae"/>
          <w:b w:val="0"/>
          <w:sz w:val="28"/>
          <w:szCs w:val="28"/>
          <w:shd w:val="clear" w:color="auto" w:fill="FFFFFF"/>
          <w:lang w:val="kk-KZ"/>
        </w:rPr>
      </w:pPr>
      <w:r>
        <w:rPr>
          <w:rStyle w:val="ae"/>
          <w:b w:val="0"/>
          <w:sz w:val="28"/>
          <w:szCs w:val="28"/>
          <w:shd w:val="clear" w:color="auto" w:fill="FFFFFF"/>
          <w:lang w:val="kk-KZ"/>
        </w:rPr>
        <w:t>10</w:t>
      </w:r>
      <w:r w:rsidR="003E2D92">
        <w:rPr>
          <w:rStyle w:val="ae"/>
          <w:b w:val="0"/>
          <w:sz w:val="28"/>
          <w:szCs w:val="28"/>
          <w:shd w:val="clear" w:color="auto" w:fill="FFFFFF"/>
          <w:lang w:val="kk-KZ"/>
        </w:rPr>
        <w:t xml:space="preserve">. </w:t>
      </w:r>
      <w:r w:rsidR="00260BAF" w:rsidRPr="00260BAF">
        <w:rPr>
          <w:rStyle w:val="ae"/>
          <w:b w:val="0"/>
          <w:sz w:val="28"/>
          <w:szCs w:val="28"/>
          <w:shd w:val="clear" w:color="auto" w:fill="FFFFFF"/>
          <w:lang w:val="kk-KZ"/>
        </w:rPr>
        <w:t>Establishes relations with SSS of other higher educational institutions, studies their experience in organizing research work in order to implement joint projects and implementation of new forms and methods in the work of the SSS of the Academy.</w:t>
      </w:r>
    </w:p>
    <w:p w:rsidR="007A4106" w:rsidRDefault="00CB6E46" w:rsidP="002828AD">
      <w:pPr>
        <w:ind w:firstLine="680"/>
        <w:jc w:val="both"/>
        <w:rPr>
          <w:rStyle w:val="ae"/>
          <w:b w:val="0"/>
          <w:sz w:val="28"/>
          <w:szCs w:val="28"/>
          <w:shd w:val="clear" w:color="auto" w:fill="FFFFFF"/>
          <w:lang w:val="en-US"/>
        </w:rPr>
      </w:pPr>
      <w:r>
        <w:rPr>
          <w:rStyle w:val="ae"/>
          <w:b w:val="0"/>
          <w:sz w:val="28"/>
          <w:szCs w:val="28"/>
          <w:shd w:val="clear" w:color="auto" w:fill="FFFFFF"/>
          <w:lang w:val="kk-KZ"/>
        </w:rPr>
        <w:t>11</w:t>
      </w:r>
      <w:r w:rsidR="003E2D92">
        <w:rPr>
          <w:rStyle w:val="ae"/>
          <w:b w:val="0"/>
          <w:sz w:val="28"/>
          <w:szCs w:val="28"/>
          <w:shd w:val="clear" w:color="auto" w:fill="FFFFFF"/>
          <w:lang w:val="kk-KZ"/>
        </w:rPr>
        <w:t xml:space="preserve">. </w:t>
      </w:r>
      <w:r w:rsidR="00260BAF" w:rsidRPr="00260BAF">
        <w:rPr>
          <w:rStyle w:val="ae"/>
          <w:b w:val="0"/>
          <w:sz w:val="28"/>
          <w:szCs w:val="28"/>
          <w:shd w:val="clear" w:color="auto" w:fill="FFFFFF"/>
          <w:lang w:val="kk-KZ"/>
        </w:rPr>
        <w:t>Develops and implements programs aimed at increasing scientific potential of students of the Academy.</w:t>
      </w:r>
      <w:r w:rsidR="00260BAF">
        <w:rPr>
          <w:rStyle w:val="ae"/>
          <w:b w:val="0"/>
          <w:sz w:val="28"/>
          <w:szCs w:val="28"/>
          <w:shd w:val="clear" w:color="auto" w:fill="FFFFFF"/>
          <w:lang w:val="en-US"/>
        </w:rPr>
        <w:t xml:space="preserve"> </w:t>
      </w:r>
    </w:p>
    <w:p w:rsidR="00DA347B" w:rsidRPr="007A4106" w:rsidRDefault="00CB6E46" w:rsidP="002828AD">
      <w:pPr>
        <w:ind w:firstLine="680"/>
        <w:jc w:val="both"/>
        <w:rPr>
          <w:rStyle w:val="apple-converted-space"/>
          <w:sz w:val="28"/>
          <w:szCs w:val="28"/>
          <w:shd w:val="clear" w:color="auto" w:fill="FFFFFF"/>
          <w:lang w:val="en-US"/>
        </w:rPr>
      </w:pPr>
      <w:r>
        <w:rPr>
          <w:rStyle w:val="ae"/>
          <w:b w:val="0"/>
          <w:sz w:val="28"/>
          <w:szCs w:val="28"/>
          <w:shd w:val="clear" w:color="auto" w:fill="FFFFFF"/>
          <w:lang w:val="kk-KZ"/>
        </w:rPr>
        <w:t>12</w:t>
      </w:r>
      <w:r w:rsidR="003E2D92">
        <w:rPr>
          <w:rStyle w:val="ae"/>
          <w:b w:val="0"/>
          <w:sz w:val="28"/>
          <w:szCs w:val="28"/>
          <w:shd w:val="clear" w:color="auto" w:fill="FFFFFF"/>
          <w:lang w:val="kk-KZ"/>
        </w:rPr>
        <w:t xml:space="preserve">. </w:t>
      </w:r>
      <w:r w:rsidR="007A4106" w:rsidRPr="007A4106">
        <w:rPr>
          <w:sz w:val="28"/>
          <w:szCs w:val="28"/>
          <w:shd w:val="clear" w:color="auto" w:fill="FFFFFF"/>
          <w:lang w:val="en-US"/>
        </w:rPr>
        <w:t>Supports scientific projects of students aimed at research of the problems of the internal development of the Academy, and proposals for their introduction of educational and organizational work into practice divisions of the Academy.</w:t>
      </w:r>
      <w:r w:rsidR="001A77C1" w:rsidRPr="007A4106">
        <w:rPr>
          <w:rStyle w:val="apple-converted-space"/>
          <w:sz w:val="28"/>
          <w:szCs w:val="28"/>
          <w:shd w:val="clear" w:color="auto" w:fill="FFFFFF"/>
          <w:lang w:val="en-US"/>
        </w:rPr>
        <w:t> </w:t>
      </w:r>
    </w:p>
    <w:p w:rsidR="00DA347B" w:rsidRPr="007A4106" w:rsidRDefault="00CB6E46" w:rsidP="002828AD">
      <w:pPr>
        <w:tabs>
          <w:tab w:val="left" w:pos="1134"/>
        </w:tabs>
        <w:ind w:firstLine="680"/>
        <w:jc w:val="both"/>
        <w:rPr>
          <w:rStyle w:val="apple-converted-space"/>
          <w:sz w:val="28"/>
          <w:szCs w:val="28"/>
          <w:shd w:val="clear" w:color="auto" w:fill="FFFFFF"/>
          <w:lang w:val="en-US"/>
        </w:rPr>
      </w:pPr>
      <w:r>
        <w:rPr>
          <w:rStyle w:val="ae"/>
          <w:b w:val="0"/>
          <w:sz w:val="28"/>
          <w:szCs w:val="28"/>
          <w:shd w:val="clear" w:color="auto" w:fill="FFFFFF"/>
          <w:lang w:val="kk-KZ"/>
        </w:rPr>
        <w:t>13</w:t>
      </w:r>
      <w:r w:rsidR="003E2D92">
        <w:rPr>
          <w:rStyle w:val="ae"/>
          <w:b w:val="0"/>
          <w:sz w:val="28"/>
          <w:szCs w:val="28"/>
          <w:shd w:val="clear" w:color="auto" w:fill="FFFFFF"/>
          <w:lang w:val="kk-KZ"/>
        </w:rPr>
        <w:t xml:space="preserve">. </w:t>
      </w:r>
      <w:r w:rsidR="007A4106" w:rsidRPr="007A4106">
        <w:rPr>
          <w:sz w:val="28"/>
          <w:szCs w:val="28"/>
          <w:shd w:val="clear" w:color="auto" w:fill="FFFFFF"/>
          <w:lang w:val="en-US"/>
        </w:rPr>
        <w:t>Attracts students to scientific and organizational, scientific research, coordination, research and development, implementation activities.</w:t>
      </w:r>
    </w:p>
    <w:p w:rsidR="001A77C1" w:rsidRPr="007A4106" w:rsidRDefault="00CB6E46" w:rsidP="002828AD">
      <w:pPr>
        <w:ind w:firstLine="680"/>
        <w:jc w:val="both"/>
        <w:rPr>
          <w:rStyle w:val="apple-converted-space"/>
          <w:sz w:val="28"/>
          <w:szCs w:val="28"/>
          <w:shd w:val="clear" w:color="auto" w:fill="FFFFFF"/>
          <w:lang w:val="en-US"/>
        </w:rPr>
      </w:pPr>
      <w:r>
        <w:rPr>
          <w:rStyle w:val="ae"/>
          <w:b w:val="0"/>
          <w:sz w:val="28"/>
          <w:szCs w:val="28"/>
          <w:shd w:val="clear" w:color="auto" w:fill="FFFFFF"/>
          <w:lang w:val="kk-KZ"/>
        </w:rPr>
        <w:t>14</w:t>
      </w:r>
      <w:r w:rsidR="003E2D92">
        <w:rPr>
          <w:rStyle w:val="ae"/>
          <w:b w:val="0"/>
          <w:sz w:val="28"/>
          <w:szCs w:val="28"/>
          <w:shd w:val="clear" w:color="auto" w:fill="FFFFFF"/>
          <w:lang w:val="kk-KZ"/>
        </w:rPr>
        <w:t xml:space="preserve">. </w:t>
      </w:r>
      <w:r w:rsidR="007A4106" w:rsidRPr="007A4106">
        <w:rPr>
          <w:sz w:val="28"/>
          <w:szCs w:val="28"/>
          <w:shd w:val="clear" w:color="auto" w:fill="FFFFFF"/>
          <w:lang w:val="en-US"/>
        </w:rPr>
        <w:t>Recommends the most promising students, actively engaged in research and scientific-organizational work, to continue education in magistracy and doctoral studies.</w:t>
      </w:r>
    </w:p>
    <w:p w:rsidR="007A4106" w:rsidRDefault="00CB6E46" w:rsidP="002828AD">
      <w:pPr>
        <w:ind w:firstLine="680"/>
        <w:jc w:val="both"/>
        <w:rPr>
          <w:sz w:val="28"/>
          <w:szCs w:val="28"/>
          <w:shd w:val="clear" w:color="auto" w:fill="FFFFFF"/>
          <w:lang w:val="en-US"/>
        </w:rPr>
      </w:pPr>
      <w:r>
        <w:rPr>
          <w:rStyle w:val="ae"/>
          <w:b w:val="0"/>
          <w:sz w:val="28"/>
          <w:szCs w:val="28"/>
          <w:shd w:val="clear" w:color="auto" w:fill="FFFFFF"/>
          <w:lang w:val="kk-KZ"/>
        </w:rPr>
        <w:t>15</w:t>
      </w:r>
      <w:r w:rsidR="003E2D92">
        <w:rPr>
          <w:rStyle w:val="ae"/>
          <w:b w:val="0"/>
          <w:sz w:val="28"/>
          <w:szCs w:val="28"/>
          <w:shd w:val="clear" w:color="auto" w:fill="FFFFFF"/>
          <w:lang w:val="kk-KZ"/>
        </w:rPr>
        <w:t>.</w:t>
      </w:r>
      <w:r w:rsidR="001A77C1" w:rsidRPr="007A4106">
        <w:rPr>
          <w:rStyle w:val="ae"/>
          <w:sz w:val="28"/>
          <w:szCs w:val="28"/>
          <w:shd w:val="clear" w:color="auto" w:fill="FFFFFF"/>
          <w:lang w:val="en-US"/>
        </w:rPr>
        <w:t xml:space="preserve"> </w:t>
      </w:r>
      <w:r w:rsidR="007A4106" w:rsidRPr="007A4106">
        <w:rPr>
          <w:sz w:val="28"/>
          <w:szCs w:val="28"/>
          <w:shd w:val="clear" w:color="auto" w:fill="FFFFFF"/>
          <w:lang w:val="en-US"/>
        </w:rPr>
        <w:t>. Attracts students to participate in intra-university, regional, regional and international student events, as well as organizing and holding similar events at the Academy.</w:t>
      </w:r>
    </w:p>
    <w:p w:rsidR="007A4106" w:rsidRDefault="00CB6E46" w:rsidP="002828AD">
      <w:pPr>
        <w:ind w:firstLine="680"/>
        <w:jc w:val="both"/>
        <w:rPr>
          <w:sz w:val="28"/>
          <w:szCs w:val="28"/>
          <w:shd w:val="clear" w:color="auto" w:fill="FFFFFF"/>
          <w:lang w:val="en-US"/>
        </w:rPr>
      </w:pPr>
      <w:r>
        <w:rPr>
          <w:rStyle w:val="ae"/>
          <w:b w:val="0"/>
          <w:sz w:val="28"/>
          <w:szCs w:val="28"/>
          <w:shd w:val="clear" w:color="auto" w:fill="FFFFFF"/>
          <w:lang w:val="kk-KZ"/>
        </w:rPr>
        <w:t>16</w:t>
      </w:r>
      <w:r w:rsidR="003E2D92">
        <w:rPr>
          <w:rStyle w:val="ae"/>
          <w:b w:val="0"/>
          <w:sz w:val="28"/>
          <w:szCs w:val="28"/>
          <w:shd w:val="clear" w:color="auto" w:fill="FFFFFF"/>
          <w:lang w:val="kk-KZ"/>
        </w:rPr>
        <w:t xml:space="preserve">. </w:t>
      </w:r>
      <w:r w:rsidR="007A4106" w:rsidRPr="007A4106">
        <w:rPr>
          <w:sz w:val="28"/>
          <w:szCs w:val="28"/>
          <w:shd w:val="clear" w:color="auto" w:fill="FFFFFF"/>
          <w:lang w:val="en-US"/>
        </w:rPr>
        <w:t>Prepares materials for the scientific section of the Internet portal and periodicals of the Academy.</w:t>
      </w:r>
    </w:p>
    <w:p w:rsidR="001A77C1" w:rsidRDefault="00CB6E46" w:rsidP="007A4106">
      <w:pPr>
        <w:ind w:firstLine="680"/>
        <w:jc w:val="both"/>
        <w:rPr>
          <w:sz w:val="28"/>
          <w:szCs w:val="28"/>
          <w:shd w:val="clear" w:color="auto" w:fill="FFFFFF"/>
          <w:lang w:val="en-US"/>
        </w:rPr>
      </w:pPr>
      <w:r>
        <w:rPr>
          <w:rStyle w:val="ae"/>
          <w:b w:val="0"/>
          <w:sz w:val="28"/>
          <w:szCs w:val="28"/>
          <w:shd w:val="clear" w:color="auto" w:fill="FFFFFF"/>
          <w:lang w:val="kk-KZ"/>
        </w:rPr>
        <w:lastRenderedPageBreak/>
        <w:t>17</w:t>
      </w:r>
      <w:r w:rsidR="003E2D92">
        <w:rPr>
          <w:rStyle w:val="ae"/>
          <w:b w:val="0"/>
          <w:sz w:val="28"/>
          <w:szCs w:val="28"/>
          <w:shd w:val="clear" w:color="auto" w:fill="FFFFFF"/>
          <w:lang w:val="kk-KZ"/>
        </w:rPr>
        <w:t xml:space="preserve">. </w:t>
      </w:r>
      <w:r w:rsidR="007A4106" w:rsidRPr="007A4106">
        <w:rPr>
          <w:sz w:val="28"/>
          <w:szCs w:val="28"/>
          <w:shd w:val="clear" w:color="auto" w:fill="FFFFFF"/>
          <w:lang w:val="en-US"/>
        </w:rPr>
        <w:t>Supports the feedback system of the SSS with students Academy, structural divisions of the Academy in order to improve efficiency of research work.</w:t>
      </w:r>
    </w:p>
    <w:p w:rsidR="007A4106" w:rsidRPr="007A4106" w:rsidRDefault="007A4106" w:rsidP="007A4106">
      <w:pPr>
        <w:ind w:firstLine="680"/>
        <w:jc w:val="both"/>
        <w:rPr>
          <w:b/>
          <w:sz w:val="28"/>
          <w:szCs w:val="28"/>
          <w:lang w:val="en-US"/>
        </w:rPr>
      </w:pPr>
    </w:p>
    <w:p w:rsidR="007A4106" w:rsidRDefault="00BA2349" w:rsidP="00F31E1E">
      <w:pPr>
        <w:jc w:val="center"/>
        <w:rPr>
          <w:b/>
          <w:sz w:val="28"/>
          <w:szCs w:val="28"/>
        </w:rPr>
      </w:pPr>
      <w:r>
        <w:rPr>
          <w:b/>
          <w:sz w:val="28"/>
          <w:szCs w:val="28"/>
          <w:lang w:val="kk-KZ"/>
        </w:rPr>
        <w:t>4</w:t>
      </w:r>
      <w:r w:rsidR="00F31E1E">
        <w:rPr>
          <w:b/>
          <w:sz w:val="28"/>
          <w:szCs w:val="28"/>
        </w:rPr>
        <w:t>.</w:t>
      </w:r>
      <w:r w:rsidR="00F31E1E">
        <w:rPr>
          <w:b/>
          <w:sz w:val="28"/>
          <w:szCs w:val="28"/>
          <w:lang w:val="en-US"/>
        </w:rPr>
        <w:t xml:space="preserve"> </w:t>
      </w:r>
      <w:proofErr w:type="spellStart"/>
      <w:r w:rsidR="00F31E1E">
        <w:rPr>
          <w:b/>
          <w:sz w:val="28"/>
          <w:szCs w:val="28"/>
        </w:rPr>
        <w:t>The</w:t>
      </w:r>
      <w:proofErr w:type="spellEnd"/>
      <w:r w:rsidR="00F31E1E">
        <w:rPr>
          <w:b/>
          <w:sz w:val="28"/>
          <w:szCs w:val="28"/>
        </w:rPr>
        <w:t xml:space="preserve"> </w:t>
      </w:r>
      <w:proofErr w:type="spellStart"/>
      <w:r w:rsidR="00F31E1E">
        <w:rPr>
          <w:b/>
          <w:sz w:val="28"/>
          <w:szCs w:val="28"/>
        </w:rPr>
        <w:t>s</w:t>
      </w:r>
      <w:r w:rsidR="007A4106" w:rsidRPr="007A4106">
        <w:rPr>
          <w:b/>
          <w:sz w:val="28"/>
          <w:szCs w:val="28"/>
        </w:rPr>
        <w:t>tructure</w:t>
      </w:r>
      <w:proofErr w:type="spellEnd"/>
      <w:r w:rsidR="007A4106" w:rsidRPr="007A4106">
        <w:rPr>
          <w:b/>
          <w:sz w:val="28"/>
          <w:szCs w:val="28"/>
        </w:rPr>
        <w:t xml:space="preserve"> </w:t>
      </w:r>
      <w:proofErr w:type="spellStart"/>
      <w:r w:rsidR="007A4106" w:rsidRPr="007A4106">
        <w:rPr>
          <w:b/>
          <w:sz w:val="28"/>
          <w:szCs w:val="28"/>
        </w:rPr>
        <w:t>of</w:t>
      </w:r>
      <w:proofErr w:type="spellEnd"/>
      <w:r w:rsidR="007A4106" w:rsidRPr="007A4106">
        <w:rPr>
          <w:b/>
          <w:sz w:val="28"/>
          <w:szCs w:val="28"/>
        </w:rPr>
        <w:t xml:space="preserve"> SSS </w:t>
      </w:r>
    </w:p>
    <w:p w:rsidR="007A4106" w:rsidRDefault="007A4106" w:rsidP="007A4106">
      <w:pPr>
        <w:ind w:firstLine="680"/>
        <w:jc w:val="center"/>
        <w:rPr>
          <w:b/>
          <w:sz w:val="28"/>
          <w:szCs w:val="28"/>
        </w:rPr>
      </w:pPr>
    </w:p>
    <w:p w:rsidR="001A77C1" w:rsidRPr="00CA0720" w:rsidRDefault="00CB6E46" w:rsidP="00CA0720">
      <w:pPr>
        <w:ind w:firstLine="680"/>
        <w:jc w:val="both"/>
        <w:rPr>
          <w:sz w:val="28"/>
          <w:szCs w:val="28"/>
          <w:lang w:val="en-US"/>
        </w:rPr>
      </w:pPr>
      <w:r>
        <w:rPr>
          <w:sz w:val="28"/>
          <w:szCs w:val="28"/>
          <w:lang w:val="kk-KZ"/>
        </w:rPr>
        <w:t>18</w:t>
      </w:r>
      <w:r w:rsidR="003E2D92">
        <w:rPr>
          <w:sz w:val="28"/>
          <w:szCs w:val="28"/>
          <w:lang w:val="kk-KZ"/>
        </w:rPr>
        <w:t>.</w:t>
      </w:r>
      <w:r w:rsidR="00561E26" w:rsidRPr="00CA0720">
        <w:rPr>
          <w:sz w:val="28"/>
          <w:szCs w:val="28"/>
          <w:lang w:val="en-US"/>
        </w:rPr>
        <w:t xml:space="preserve"> </w:t>
      </w:r>
      <w:r w:rsidR="00CA0720" w:rsidRPr="00CA0720">
        <w:rPr>
          <w:sz w:val="28"/>
          <w:szCs w:val="28"/>
          <w:lang w:val="en-US"/>
        </w:rPr>
        <w:t>The activit</w:t>
      </w:r>
      <w:r w:rsidR="00CA0720">
        <w:rPr>
          <w:sz w:val="28"/>
          <w:szCs w:val="28"/>
          <w:lang w:val="en-US"/>
        </w:rPr>
        <w:t>y</w:t>
      </w:r>
      <w:r w:rsidR="00CA0720" w:rsidRPr="00CA0720">
        <w:rPr>
          <w:sz w:val="28"/>
          <w:szCs w:val="28"/>
          <w:lang w:val="en-US"/>
        </w:rPr>
        <w:t xml:space="preserve"> of the SSS </w:t>
      </w:r>
      <w:r w:rsidR="00CA0720">
        <w:rPr>
          <w:sz w:val="28"/>
          <w:szCs w:val="28"/>
          <w:lang w:val="en-US"/>
        </w:rPr>
        <w:t xml:space="preserve">is </w:t>
      </w:r>
      <w:r w:rsidR="00CA0720" w:rsidRPr="00CA0720">
        <w:rPr>
          <w:sz w:val="28"/>
          <w:szCs w:val="28"/>
          <w:lang w:val="en-US"/>
        </w:rPr>
        <w:t>organized by the chairman and deputy director, coordinator and the Council of SSS.</w:t>
      </w:r>
      <w:r w:rsidR="001A77C1" w:rsidRPr="00CA0720">
        <w:rPr>
          <w:sz w:val="28"/>
          <w:szCs w:val="28"/>
          <w:lang w:val="en-US"/>
        </w:rPr>
        <w:t xml:space="preserve"> </w:t>
      </w:r>
    </w:p>
    <w:p w:rsidR="001A77C1" w:rsidRPr="00CA0720" w:rsidRDefault="00CB6E46" w:rsidP="002828AD">
      <w:pPr>
        <w:pStyle w:val="af2"/>
        <w:spacing w:after="0"/>
        <w:ind w:left="0" w:firstLine="680"/>
        <w:jc w:val="both"/>
        <w:rPr>
          <w:sz w:val="28"/>
          <w:szCs w:val="28"/>
          <w:lang w:val="en-US"/>
        </w:rPr>
      </w:pPr>
      <w:r>
        <w:rPr>
          <w:sz w:val="28"/>
          <w:szCs w:val="28"/>
          <w:lang w:val="kk-KZ"/>
        </w:rPr>
        <w:t>19</w:t>
      </w:r>
      <w:r w:rsidR="003E2D92">
        <w:rPr>
          <w:sz w:val="28"/>
          <w:szCs w:val="28"/>
          <w:lang w:val="kk-KZ"/>
        </w:rPr>
        <w:t>.</w:t>
      </w:r>
      <w:r w:rsidR="001A77C1" w:rsidRPr="00CA0720">
        <w:rPr>
          <w:sz w:val="28"/>
          <w:szCs w:val="28"/>
          <w:lang w:val="en-US"/>
        </w:rPr>
        <w:t xml:space="preserve"> </w:t>
      </w:r>
      <w:r w:rsidR="00CA0720" w:rsidRPr="00CA0720">
        <w:rPr>
          <w:sz w:val="28"/>
          <w:szCs w:val="28"/>
          <w:lang w:val="en-US"/>
        </w:rPr>
        <w:t>The Council is the supreme body and consists of Chairman, Deputy director and representatives of faculties (2-3 representatives from each faculty) elected by students at an open voting.</w:t>
      </w:r>
    </w:p>
    <w:p w:rsidR="00CF5597" w:rsidRPr="00CF5597" w:rsidRDefault="00CB6E46" w:rsidP="00CF5597">
      <w:pPr>
        <w:pStyle w:val="af2"/>
        <w:tabs>
          <w:tab w:val="left" w:pos="851"/>
        </w:tabs>
        <w:spacing w:after="0"/>
        <w:ind w:left="0" w:firstLine="680"/>
        <w:jc w:val="both"/>
        <w:rPr>
          <w:sz w:val="28"/>
          <w:szCs w:val="28"/>
          <w:shd w:val="clear" w:color="auto" w:fill="FFFFFF"/>
          <w:lang w:val="en-US"/>
        </w:rPr>
      </w:pPr>
      <w:r>
        <w:rPr>
          <w:sz w:val="28"/>
          <w:szCs w:val="28"/>
          <w:lang w:val="kk-KZ"/>
        </w:rPr>
        <w:t>20</w:t>
      </w:r>
      <w:r w:rsidR="003E2D92">
        <w:rPr>
          <w:sz w:val="28"/>
          <w:szCs w:val="28"/>
          <w:lang w:val="kk-KZ"/>
        </w:rPr>
        <w:t>.</w:t>
      </w:r>
      <w:r w:rsidR="001A77C1" w:rsidRPr="00CF5597">
        <w:rPr>
          <w:sz w:val="28"/>
          <w:szCs w:val="28"/>
          <w:lang w:val="en-US"/>
        </w:rPr>
        <w:t xml:space="preserve"> </w:t>
      </w:r>
      <w:r w:rsidR="00CF5597" w:rsidRPr="00CF5597">
        <w:rPr>
          <w:sz w:val="28"/>
          <w:szCs w:val="28"/>
          <w:shd w:val="clear" w:color="auto" w:fill="FFFFFF"/>
          <w:lang w:val="en-US"/>
        </w:rPr>
        <w:t xml:space="preserve">Chairman and Deputy director of the SSS of the Academy are elected by a qualified majority (at least 2/3) of members of the SSS Academy Council. The chairman is elected for two years. </w:t>
      </w:r>
    </w:p>
    <w:p w:rsidR="00CF5597" w:rsidRDefault="00CB6E46" w:rsidP="00CF5597">
      <w:pPr>
        <w:pStyle w:val="af2"/>
        <w:tabs>
          <w:tab w:val="left" w:pos="851"/>
        </w:tabs>
        <w:spacing w:after="0"/>
        <w:ind w:left="0" w:firstLine="680"/>
        <w:jc w:val="both"/>
        <w:rPr>
          <w:sz w:val="28"/>
          <w:szCs w:val="28"/>
          <w:lang w:val="en-US"/>
        </w:rPr>
      </w:pPr>
      <w:r>
        <w:rPr>
          <w:sz w:val="28"/>
          <w:szCs w:val="28"/>
          <w:lang w:val="kk-KZ"/>
        </w:rPr>
        <w:t>21</w:t>
      </w:r>
      <w:r w:rsidR="003E2D92">
        <w:rPr>
          <w:sz w:val="28"/>
          <w:szCs w:val="28"/>
          <w:lang w:val="kk-KZ"/>
        </w:rPr>
        <w:t>.</w:t>
      </w:r>
      <w:r w:rsidR="001A77C1" w:rsidRPr="00CF5597">
        <w:rPr>
          <w:sz w:val="28"/>
          <w:szCs w:val="28"/>
          <w:lang w:val="en-US"/>
        </w:rPr>
        <w:t xml:space="preserve"> </w:t>
      </w:r>
      <w:r w:rsidR="00CF5597" w:rsidRPr="00CF5597">
        <w:rPr>
          <w:sz w:val="28"/>
          <w:szCs w:val="28"/>
          <w:lang w:val="en-US"/>
        </w:rPr>
        <w:t xml:space="preserve">The coordinator of the SSS of the Academy is the head (or specialist in the relevant field of work) of the Department </w:t>
      </w:r>
      <w:r w:rsidR="00CF5597">
        <w:rPr>
          <w:sz w:val="28"/>
          <w:szCs w:val="28"/>
          <w:lang w:val="en-US"/>
        </w:rPr>
        <w:t>of s</w:t>
      </w:r>
      <w:r w:rsidR="00CF5597" w:rsidRPr="00CF5597">
        <w:rPr>
          <w:sz w:val="28"/>
          <w:szCs w:val="28"/>
          <w:lang w:val="en-US"/>
        </w:rPr>
        <w:t>cience, postgraduate education and editorial and publishing activities.</w:t>
      </w:r>
    </w:p>
    <w:p w:rsidR="00CF5597" w:rsidRDefault="00CF5597" w:rsidP="00CF5597">
      <w:pPr>
        <w:pStyle w:val="af2"/>
        <w:tabs>
          <w:tab w:val="left" w:pos="851"/>
        </w:tabs>
        <w:spacing w:after="0"/>
        <w:ind w:left="0" w:firstLine="680"/>
        <w:jc w:val="both"/>
        <w:rPr>
          <w:sz w:val="28"/>
          <w:szCs w:val="28"/>
          <w:lang w:val="en-US"/>
        </w:rPr>
      </w:pPr>
      <w:r>
        <w:rPr>
          <w:sz w:val="28"/>
          <w:szCs w:val="28"/>
          <w:lang w:val="en-US"/>
        </w:rPr>
        <w:t>Duties of Coordinator are the following:</w:t>
      </w:r>
    </w:p>
    <w:p w:rsidR="008B0348" w:rsidRDefault="008B0348" w:rsidP="008B0348">
      <w:pPr>
        <w:pStyle w:val="af2"/>
        <w:tabs>
          <w:tab w:val="left" w:pos="709"/>
        </w:tabs>
        <w:spacing w:after="0"/>
        <w:ind w:left="0" w:firstLine="680"/>
        <w:jc w:val="both"/>
        <w:rPr>
          <w:sz w:val="28"/>
          <w:szCs w:val="28"/>
          <w:shd w:val="clear" w:color="auto" w:fill="FFFFFF"/>
          <w:lang w:val="en-US"/>
        </w:rPr>
      </w:pPr>
      <w:r w:rsidRPr="008B0348">
        <w:rPr>
          <w:sz w:val="28"/>
          <w:szCs w:val="28"/>
          <w:shd w:val="clear" w:color="auto" w:fill="FFFFFF"/>
          <w:lang w:val="en-US"/>
        </w:rPr>
        <w:t>- provides assistance in scientific and organizational, scientific research, scientific-design, implementation and other activities Council of SSS of the Academy within the framework of these Regulations;</w:t>
      </w:r>
    </w:p>
    <w:p w:rsidR="008B0348" w:rsidRPr="008B0348" w:rsidRDefault="008B0348" w:rsidP="008B0348">
      <w:pPr>
        <w:pStyle w:val="af2"/>
        <w:tabs>
          <w:tab w:val="left" w:pos="709"/>
        </w:tabs>
        <w:spacing w:after="0"/>
        <w:ind w:left="0" w:firstLine="680"/>
        <w:jc w:val="both"/>
        <w:rPr>
          <w:sz w:val="28"/>
          <w:szCs w:val="28"/>
          <w:shd w:val="clear" w:color="auto" w:fill="FFFFFF"/>
          <w:lang w:val="en-US"/>
        </w:rPr>
      </w:pPr>
      <w:r>
        <w:rPr>
          <w:sz w:val="28"/>
          <w:szCs w:val="28"/>
          <w:shd w:val="clear" w:color="auto" w:fill="FFFFFF"/>
          <w:lang w:val="en-US"/>
        </w:rPr>
        <w:t xml:space="preserve">- </w:t>
      </w:r>
      <w:r w:rsidRPr="008B0348">
        <w:rPr>
          <w:sz w:val="28"/>
          <w:szCs w:val="28"/>
          <w:shd w:val="clear" w:color="auto" w:fill="FFFFFF"/>
          <w:lang w:val="en-US"/>
        </w:rPr>
        <w:t xml:space="preserve">approves the annual plans of </w:t>
      </w:r>
      <w:r>
        <w:rPr>
          <w:sz w:val="28"/>
          <w:szCs w:val="28"/>
          <w:shd w:val="clear" w:color="auto" w:fill="FFFFFF"/>
          <w:lang w:val="en-US"/>
        </w:rPr>
        <w:t>SSS</w:t>
      </w:r>
      <w:r w:rsidRPr="008B0348">
        <w:rPr>
          <w:sz w:val="28"/>
          <w:szCs w:val="28"/>
          <w:shd w:val="clear" w:color="auto" w:fill="FFFFFF"/>
          <w:lang w:val="en-US"/>
        </w:rPr>
        <w:t>;</w:t>
      </w:r>
    </w:p>
    <w:p w:rsidR="008B0348" w:rsidRPr="008B0348" w:rsidRDefault="008B0348" w:rsidP="008B0348">
      <w:pPr>
        <w:pStyle w:val="af2"/>
        <w:tabs>
          <w:tab w:val="left" w:pos="709"/>
        </w:tabs>
        <w:spacing w:after="0"/>
        <w:ind w:left="0" w:firstLine="680"/>
        <w:jc w:val="both"/>
        <w:rPr>
          <w:sz w:val="28"/>
          <w:szCs w:val="28"/>
          <w:shd w:val="clear" w:color="auto" w:fill="FFFFFF"/>
          <w:lang w:val="en-US"/>
        </w:rPr>
      </w:pPr>
      <w:r w:rsidRPr="008B0348">
        <w:rPr>
          <w:sz w:val="28"/>
          <w:szCs w:val="28"/>
          <w:shd w:val="clear" w:color="auto" w:fill="FFFFFF"/>
          <w:lang w:val="en-US"/>
        </w:rPr>
        <w:t>- has the right to raise the issue of releasing from the duties the chairman of the SSS of the Academy.</w:t>
      </w:r>
    </w:p>
    <w:p w:rsidR="001A77C1" w:rsidRPr="008B0348" w:rsidRDefault="00CB6E46" w:rsidP="002828AD">
      <w:pPr>
        <w:pStyle w:val="af2"/>
        <w:spacing w:after="0"/>
        <w:ind w:left="0" w:firstLine="680"/>
        <w:jc w:val="both"/>
        <w:rPr>
          <w:sz w:val="28"/>
          <w:szCs w:val="28"/>
          <w:lang w:val="en-US"/>
        </w:rPr>
      </w:pPr>
      <w:r w:rsidRPr="008B0348">
        <w:rPr>
          <w:sz w:val="28"/>
          <w:szCs w:val="28"/>
          <w:lang w:val="en-US"/>
        </w:rPr>
        <w:t>22</w:t>
      </w:r>
      <w:r w:rsidR="003E2D92" w:rsidRPr="008B0348">
        <w:rPr>
          <w:sz w:val="28"/>
          <w:szCs w:val="28"/>
          <w:lang w:val="en-US"/>
        </w:rPr>
        <w:t>.</w:t>
      </w:r>
      <w:r w:rsidR="001A77C1" w:rsidRPr="008B0348">
        <w:rPr>
          <w:sz w:val="28"/>
          <w:szCs w:val="28"/>
          <w:lang w:val="en-US"/>
        </w:rPr>
        <w:t xml:space="preserve"> </w:t>
      </w:r>
      <w:r w:rsidR="008B0348">
        <w:rPr>
          <w:sz w:val="28"/>
          <w:szCs w:val="28"/>
          <w:lang w:val="en-US"/>
        </w:rPr>
        <w:t>Credentials of the Council of SSS</w:t>
      </w:r>
      <w:r w:rsidR="001A77C1" w:rsidRPr="008B0348">
        <w:rPr>
          <w:sz w:val="28"/>
          <w:szCs w:val="28"/>
          <w:lang w:val="en-US"/>
        </w:rPr>
        <w:t>:</w:t>
      </w:r>
    </w:p>
    <w:p w:rsidR="008B0348" w:rsidRPr="008B0348" w:rsidRDefault="003D3269" w:rsidP="002828AD">
      <w:pPr>
        <w:pStyle w:val="af2"/>
        <w:spacing w:after="0"/>
        <w:ind w:left="0" w:firstLine="680"/>
        <w:jc w:val="both"/>
        <w:rPr>
          <w:sz w:val="28"/>
          <w:szCs w:val="28"/>
          <w:lang w:val="en-US"/>
        </w:rPr>
      </w:pPr>
      <w:r w:rsidRPr="008B0348">
        <w:rPr>
          <w:sz w:val="28"/>
          <w:szCs w:val="28"/>
          <w:lang w:val="en-US"/>
        </w:rPr>
        <w:t xml:space="preserve">- </w:t>
      </w:r>
      <w:r w:rsidR="008B0348" w:rsidRPr="008B0348">
        <w:rPr>
          <w:sz w:val="28"/>
          <w:szCs w:val="28"/>
          <w:lang w:val="en-US"/>
        </w:rPr>
        <w:t>election of the chairman and deputy chairman of the SSS;</w:t>
      </w:r>
    </w:p>
    <w:p w:rsidR="001A77C1" w:rsidRPr="008B0348" w:rsidRDefault="001A77C1" w:rsidP="002828AD">
      <w:pPr>
        <w:pStyle w:val="af2"/>
        <w:spacing w:after="0"/>
        <w:ind w:left="0" w:firstLine="680"/>
        <w:jc w:val="both"/>
        <w:rPr>
          <w:sz w:val="28"/>
          <w:szCs w:val="28"/>
          <w:lang w:val="en-US"/>
        </w:rPr>
      </w:pPr>
      <w:r w:rsidRPr="008B0348">
        <w:rPr>
          <w:sz w:val="28"/>
          <w:szCs w:val="28"/>
          <w:lang w:val="en-US"/>
        </w:rPr>
        <w:t xml:space="preserve">- </w:t>
      </w:r>
      <w:r w:rsidR="008B0348" w:rsidRPr="008B0348">
        <w:rPr>
          <w:sz w:val="28"/>
          <w:szCs w:val="28"/>
          <w:lang w:val="en-US"/>
        </w:rPr>
        <w:t>determination of the directions of activit</w:t>
      </w:r>
      <w:r w:rsidR="008B0348">
        <w:rPr>
          <w:sz w:val="28"/>
          <w:szCs w:val="28"/>
          <w:lang w:val="en-US"/>
        </w:rPr>
        <w:t>y</w:t>
      </w:r>
      <w:r w:rsidRPr="008B0348">
        <w:rPr>
          <w:sz w:val="28"/>
          <w:szCs w:val="28"/>
          <w:lang w:val="en-US"/>
        </w:rPr>
        <w:t>;</w:t>
      </w:r>
    </w:p>
    <w:p w:rsidR="008B0348" w:rsidRDefault="001A77C1" w:rsidP="002A2836">
      <w:pPr>
        <w:pStyle w:val="af2"/>
        <w:spacing w:after="0"/>
        <w:ind w:left="0" w:firstLine="680"/>
        <w:jc w:val="both"/>
        <w:rPr>
          <w:sz w:val="28"/>
          <w:szCs w:val="28"/>
          <w:lang w:val="en-US"/>
        </w:rPr>
      </w:pPr>
      <w:r w:rsidRPr="008B0348">
        <w:rPr>
          <w:sz w:val="28"/>
          <w:szCs w:val="28"/>
          <w:lang w:val="en-US"/>
        </w:rPr>
        <w:t xml:space="preserve">- </w:t>
      </w:r>
      <w:r w:rsidR="008B0348" w:rsidRPr="008B0348">
        <w:rPr>
          <w:sz w:val="28"/>
          <w:szCs w:val="28"/>
          <w:lang w:val="en-US"/>
        </w:rPr>
        <w:t xml:space="preserve">development of work plans </w:t>
      </w:r>
      <w:r w:rsidR="002A2836">
        <w:rPr>
          <w:sz w:val="28"/>
          <w:szCs w:val="28"/>
          <w:lang w:val="en-US"/>
        </w:rPr>
        <w:t>of SSS</w:t>
      </w:r>
      <w:r w:rsidR="008B0348" w:rsidRPr="008B0348">
        <w:rPr>
          <w:sz w:val="28"/>
          <w:szCs w:val="28"/>
          <w:lang w:val="en-US"/>
        </w:rPr>
        <w:t xml:space="preserve"> and </w:t>
      </w:r>
      <w:r w:rsidR="002A2836">
        <w:rPr>
          <w:sz w:val="28"/>
          <w:szCs w:val="28"/>
          <w:lang w:val="en-US"/>
        </w:rPr>
        <w:t xml:space="preserve">coordination of their coincidence </w:t>
      </w:r>
      <w:r w:rsidR="008B0348" w:rsidRPr="008B0348">
        <w:rPr>
          <w:sz w:val="28"/>
          <w:szCs w:val="28"/>
          <w:lang w:val="en-US"/>
        </w:rPr>
        <w:t>with scientific plans of the Academy;</w:t>
      </w:r>
    </w:p>
    <w:p w:rsidR="002A2836" w:rsidRDefault="001A77C1" w:rsidP="002A2836">
      <w:pPr>
        <w:pStyle w:val="af2"/>
        <w:spacing w:after="0"/>
        <w:ind w:left="0" w:firstLine="426"/>
        <w:jc w:val="both"/>
        <w:rPr>
          <w:sz w:val="28"/>
          <w:szCs w:val="28"/>
          <w:lang w:val="en-US"/>
        </w:rPr>
      </w:pPr>
      <w:r w:rsidRPr="002A2836">
        <w:rPr>
          <w:sz w:val="28"/>
          <w:szCs w:val="28"/>
          <w:lang w:val="en-US"/>
        </w:rPr>
        <w:t xml:space="preserve">- </w:t>
      </w:r>
      <w:r w:rsidR="002A2836" w:rsidRPr="002A2836">
        <w:rPr>
          <w:sz w:val="28"/>
          <w:szCs w:val="28"/>
          <w:lang w:val="en-US"/>
        </w:rPr>
        <w:t xml:space="preserve">coordination of scientific </w:t>
      </w:r>
      <w:r w:rsidR="002A2836">
        <w:rPr>
          <w:sz w:val="28"/>
          <w:szCs w:val="28"/>
          <w:lang w:val="en-US"/>
        </w:rPr>
        <w:t>conferences, seminars, round tables, Olympiads, competitions and other scientific events</w:t>
      </w:r>
      <w:r w:rsidRPr="002A2836">
        <w:rPr>
          <w:sz w:val="28"/>
          <w:szCs w:val="28"/>
          <w:lang w:val="en-US"/>
        </w:rPr>
        <w:t>;</w:t>
      </w:r>
    </w:p>
    <w:p w:rsidR="002A2836" w:rsidRDefault="001A77C1" w:rsidP="002A2836">
      <w:pPr>
        <w:pStyle w:val="af2"/>
        <w:spacing w:after="0"/>
        <w:ind w:left="0" w:firstLine="426"/>
        <w:jc w:val="both"/>
        <w:rPr>
          <w:sz w:val="28"/>
          <w:szCs w:val="28"/>
          <w:lang w:val="en-US"/>
        </w:rPr>
      </w:pPr>
      <w:r w:rsidRPr="002A2836">
        <w:rPr>
          <w:sz w:val="28"/>
          <w:szCs w:val="28"/>
          <w:lang w:val="en-US"/>
        </w:rPr>
        <w:t xml:space="preserve">- </w:t>
      </w:r>
      <w:r w:rsidR="002A2836">
        <w:rPr>
          <w:sz w:val="28"/>
          <w:szCs w:val="28"/>
          <w:lang w:val="en-US"/>
        </w:rPr>
        <w:t>preparation of collections of scientific works of members of SSS, students, master’s and doctoral students</w:t>
      </w:r>
      <w:r w:rsidRPr="002A2836">
        <w:rPr>
          <w:sz w:val="28"/>
          <w:szCs w:val="28"/>
          <w:lang w:val="en-US"/>
        </w:rPr>
        <w:t>;</w:t>
      </w:r>
    </w:p>
    <w:p w:rsidR="001A77C1" w:rsidRDefault="001A77C1" w:rsidP="002A2836">
      <w:pPr>
        <w:pStyle w:val="af2"/>
        <w:spacing w:after="0"/>
        <w:ind w:left="0" w:firstLine="426"/>
        <w:jc w:val="both"/>
        <w:rPr>
          <w:sz w:val="28"/>
          <w:szCs w:val="28"/>
          <w:lang w:val="en-US"/>
        </w:rPr>
      </w:pPr>
      <w:r w:rsidRPr="002A2836">
        <w:rPr>
          <w:sz w:val="28"/>
          <w:szCs w:val="28"/>
          <w:lang w:val="en-US"/>
        </w:rPr>
        <w:t xml:space="preserve">- </w:t>
      </w:r>
      <w:r w:rsidR="002A2836">
        <w:rPr>
          <w:sz w:val="28"/>
          <w:szCs w:val="28"/>
          <w:lang w:val="en-US"/>
        </w:rPr>
        <w:t>making decision on reorganization and liquidation of SSS</w:t>
      </w:r>
      <w:r w:rsidRPr="002A2836">
        <w:rPr>
          <w:sz w:val="28"/>
          <w:szCs w:val="28"/>
          <w:lang w:val="en-US"/>
        </w:rPr>
        <w:t>.</w:t>
      </w:r>
    </w:p>
    <w:p w:rsidR="002A2836" w:rsidRPr="002A2836" w:rsidRDefault="002A2836" w:rsidP="002A2836">
      <w:pPr>
        <w:pStyle w:val="af2"/>
        <w:spacing w:after="0"/>
        <w:ind w:left="0" w:firstLine="426"/>
        <w:jc w:val="both"/>
        <w:rPr>
          <w:sz w:val="28"/>
          <w:szCs w:val="28"/>
          <w:lang w:val="en-US"/>
        </w:rPr>
      </w:pPr>
      <w:r w:rsidRPr="002A2836">
        <w:rPr>
          <w:sz w:val="28"/>
          <w:szCs w:val="28"/>
          <w:lang w:val="en-US"/>
        </w:rPr>
        <w:t>The decisions of the SSS Council are considered to be adopted if more than half of the SSS members participated to the meeting voted for the issue, in case of quorum</w:t>
      </w:r>
      <w:r>
        <w:rPr>
          <w:sz w:val="28"/>
          <w:szCs w:val="28"/>
          <w:lang w:val="en-US"/>
        </w:rPr>
        <w:t xml:space="preserve"> (2/3 of members)</w:t>
      </w:r>
      <w:r w:rsidRPr="002A2836">
        <w:rPr>
          <w:sz w:val="28"/>
          <w:szCs w:val="28"/>
          <w:lang w:val="en-US"/>
        </w:rPr>
        <w:t>.</w:t>
      </w:r>
    </w:p>
    <w:p w:rsidR="00124589" w:rsidRPr="00124589" w:rsidRDefault="00CB6E46" w:rsidP="002828AD">
      <w:pPr>
        <w:pStyle w:val="af2"/>
        <w:spacing w:after="0"/>
        <w:ind w:left="0" w:firstLine="680"/>
        <w:jc w:val="both"/>
        <w:rPr>
          <w:sz w:val="28"/>
          <w:szCs w:val="28"/>
          <w:lang w:val="en-US"/>
        </w:rPr>
      </w:pPr>
      <w:r w:rsidRPr="00124589">
        <w:rPr>
          <w:sz w:val="28"/>
          <w:szCs w:val="28"/>
          <w:lang w:val="en-US"/>
        </w:rPr>
        <w:t>23</w:t>
      </w:r>
      <w:r w:rsidR="003D3269" w:rsidRPr="00124589">
        <w:rPr>
          <w:sz w:val="28"/>
          <w:szCs w:val="28"/>
          <w:lang w:val="en-US"/>
        </w:rPr>
        <w:t xml:space="preserve">. </w:t>
      </w:r>
      <w:r w:rsidR="00124589">
        <w:rPr>
          <w:sz w:val="28"/>
          <w:szCs w:val="28"/>
          <w:lang w:val="en-US"/>
        </w:rPr>
        <w:t>P</w:t>
      </w:r>
      <w:r w:rsidR="00124589" w:rsidRPr="00124589">
        <w:rPr>
          <w:sz w:val="28"/>
          <w:szCs w:val="28"/>
          <w:lang w:val="en-US"/>
        </w:rPr>
        <w:t>owers of the chairman of the SSS:</w:t>
      </w:r>
    </w:p>
    <w:p w:rsidR="001A77C1" w:rsidRPr="00124589" w:rsidRDefault="001A77C1" w:rsidP="002828AD">
      <w:pPr>
        <w:pStyle w:val="af2"/>
        <w:spacing w:after="0"/>
        <w:ind w:left="0" w:firstLine="680"/>
        <w:jc w:val="both"/>
        <w:rPr>
          <w:sz w:val="28"/>
          <w:szCs w:val="28"/>
          <w:lang w:val="en-US"/>
        </w:rPr>
      </w:pPr>
      <w:r w:rsidRPr="00124589">
        <w:rPr>
          <w:sz w:val="28"/>
          <w:szCs w:val="28"/>
          <w:lang w:val="en-US"/>
        </w:rPr>
        <w:t xml:space="preserve">- </w:t>
      </w:r>
      <w:r w:rsidR="00124589" w:rsidRPr="00124589">
        <w:rPr>
          <w:sz w:val="28"/>
          <w:szCs w:val="28"/>
          <w:lang w:val="en-US"/>
        </w:rPr>
        <w:t xml:space="preserve">carries out general management and control </w:t>
      </w:r>
    </w:p>
    <w:p w:rsidR="001A77C1" w:rsidRPr="00124589" w:rsidRDefault="001A77C1" w:rsidP="002828AD">
      <w:pPr>
        <w:pStyle w:val="af2"/>
        <w:spacing w:after="0"/>
        <w:ind w:left="0" w:firstLine="680"/>
        <w:jc w:val="both"/>
        <w:rPr>
          <w:sz w:val="28"/>
          <w:szCs w:val="28"/>
          <w:lang w:val="en-US"/>
        </w:rPr>
      </w:pPr>
      <w:r w:rsidRPr="00124589">
        <w:rPr>
          <w:sz w:val="28"/>
          <w:szCs w:val="28"/>
          <w:lang w:val="en-US"/>
        </w:rPr>
        <w:t xml:space="preserve">- </w:t>
      </w:r>
      <w:r w:rsidR="00124589">
        <w:rPr>
          <w:sz w:val="28"/>
          <w:szCs w:val="28"/>
          <w:lang w:val="en-US"/>
        </w:rPr>
        <w:t>responsible for the activity of SSS</w:t>
      </w:r>
      <w:r w:rsidRPr="00124589">
        <w:rPr>
          <w:sz w:val="28"/>
          <w:szCs w:val="28"/>
          <w:lang w:val="en-US"/>
        </w:rPr>
        <w:t>;</w:t>
      </w:r>
    </w:p>
    <w:p w:rsidR="001A77C1" w:rsidRPr="00124589" w:rsidRDefault="001A77C1" w:rsidP="002828AD">
      <w:pPr>
        <w:pStyle w:val="af2"/>
        <w:spacing w:after="0"/>
        <w:ind w:left="0" w:firstLine="680"/>
        <w:jc w:val="both"/>
        <w:rPr>
          <w:sz w:val="28"/>
          <w:szCs w:val="28"/>
          <w:lang w:val="en-US"/>
        </w:rPr>
      </w:pPr>
      <w:r w:rsidRPr="00124589">
        <w:rPr>
          <w:sz w:val="28"/>
          <w:szCs w:val="28"/>
          <w:lang w:val="en-US"/>
        </w:rPr>
        <w:t xml:space="preserve">- </w:t>
      </w:r>
      <w:r w:rsidR="00124589">
        <w:rPr>
          <w:sz w:val="28"/>
          <w:szCs w:val="28"/>
          <w:lang w:val="en-US"/>
        </w:rPr>
        <w:t>appoints extraordinary meeting of the Council of SSS</w:t>
      </w:r>
      <w:r w:rsidRPr="00124589">
        <w:rPr>
          <w:sz w:val="28"/>
          <w:szCs w:val="28"/>
          <w:lang w:val="en-US"/>
        </w:rPr>
        <w:t>;</w:t>
      </w:r>
    </w:p>
    <w:p w:rsidR="001A77C1" w:rsidRPr="00124589" w:rsidRDefault="001A77C1" w:rsidP="002828AD">
      <w:pPr>
        <w:pStyle w:val="af2"/>
        <w:spacing w:after="0"/>
        <w:ind w:left="0" w:firstLine="680"/>
        <w:jc w:val="both"/>
        <w:rPr>
          <w:sz w:val="28"/>
          <w:szCs w:val="28"/>
          <w:lang w:val="en-US"/>
        </w:rPr>
      </w:pPr>
      <w:r w:rsidRPr="00124589">
        <w:rPr>
          <w:sz w:val="28"/>
          <w:szCs w:val="28"/>
          <w:lang w:val="en-US"/>
        </w:rPr>
        <w:t xml:space="preserve">- </w:t>
      </w:r>
      <w:r w:rsidR="00124589">
        <w:rPr>
          <w:sz w:val="28"/>
          <w:szCs w:val="28"/>
          <w:lang w:val="en-US"/>
        </w:rPr>
        <w:t>decides the current issues of SSS</w:t>
      </w:r>
      <w:r w:rsidRPr="00124589">
        <w:rPr>
          <w:sz w:val="28"/>
          <w:szCs w:val="28"/>
          <w:lang w:val="en-US"/>
        </w:rPr>
        <w:t>;</w:t>
      </w:r>
    </w:p>
    <w:p w:rsidR="001A77C1" w:rsidRPr="00C133E0" w:rsidRDefault="001A77C1" w:rsidP="00124589">
      <w:pPr>
        <w:pStyle w:val="af2"/>
        <w:tabs>
          <w:tab w:val="left" w:pos="993"/>
        </w:tabs>
        <w:ind w:firstLine="680"/>
        <w:jc w:val="both"/>
        <w:rPr>
          <w:sz w:val="28"/>
          <w:szCs w:val="28"/>
          <w:lang w:val="en-US"/>
        </w:rPr>
      </w:pPr>
      <w:r w:rsidRPr="00124589">
        <w:rPr>
          <w:sz w:val="28"/>
          <w:szCs w:val="28"/>
          <w:lang w:val="en-US"/>
        </w:rPr>
        <w:lastRenderedPageBreak/>
        <w:t xml:space="preserve">- </w:t>
      </w:r>
      <w:r w:rsidR="00124589" w:rsidRPr="00124589">
        <w:rPr>
          <w:sz w:val="28"/>
          <w:szCs w:val="28"/>
          <w:lang w:val="en-US"/>
        </w:rPr>
        <w:t>exercises other powers given to him by the Council or</w:t>
      </w:r>
      <w:r w:rsidR="00124589">
        <w:rPr>
          <w:sz w:val="28"/>
          <w:szCs w:val="28"/>
          <w:lang w:val="en-US"/>
        </w:rPr>
        <w:t xml:space="preserve"> </w:t>
      </w:r>
      <w:r w:rsidR="00C133E0">
        <w:rPr>
          <w:sz w:val="28"/>
          <w:szCs w:val="28"/>
          <w:lang w:val="en-US"/>
        </w:rPr>
        <w:t>Chairman of the SSS.</w:t>
      </w:r>
    </w:p>
    <w:p w:rsidR="001A77C1" w:rsidRPr="001F0BC2" w:rsidRDefault="00CB6E46" w:rsidP="002828AD">
      <w:pPr>
        <w:pStyle w:val="af2"/>
        <w:spacing w:after="0"/>
        <w:ind w:left="0" w:firstLine="680"/>
        <w:jc w:val="both"/>
        <w:rPr>
          <w:sz w:val="28"/>
          <w:szCs w:val="28"/>
          <w:lang w:val="en-US"/>
        </w:rPr>
      </w:pPr>
      <w:r w:rsidRPr="001F0BC2">
        <w:rPr>
          <w:sz w:val="28"/>
          <w:szCs w:val="28"/>
          <w:lang w:val="en-US"/>
        </w:rPr>
        <w:t>24</w:t>
      </w:r>
      <w:r w:rsidR="003E2D92" w:rsidRPr="001F0BC2">
        <w:rPr>
          <w:sz w:val="28"/>
          <w:szCs w:val="28"/>
          <w:lang w:val="en-US"/>
        </w:rPr>
        <w:t>.</w:t>
      </w:r>
      <w:r w:rsidR="003E2D92">
        <w:rPr>
          <w:sz w:val="28"/>
          <w:szCs w:val="28"/>
          <w:lang w:val="kk-KZ"/>
        </w:rPr>
        <w:t xml:space="preserve"> </w:t>
      </w:r>
      <w:r w:rsidR="001F0BC2" w:rsidRPr="001F0BC2">
        <w:rPr>
          <w:sz w:val="28"/>
          <w:szCs w:val="28"/>
          <w:lang w:val="en-US"/>
        </w:rPr>
        <w:t xml:space="preserve">Powers of </w:t>
      </w:r>
      <w:r w:rsidR="001F0BC2">
        <w:rPr>
          <w:sz w:val="28"/>
          <w:szCs w:val="28"/>
          <w:lang w:val="en-US"/>
        </w:rPr>
        <w:t>the</w:t>
      </w:r>
      <w:r w:rsidR="001F0BC2" w:rsidRPr="001F0BC2">
        <w:rPr>
          <w:sz w:val="28"/>
          <w:szCs w:val="28"/>
          <w:lang w:val="en-US"/>
        </w:rPr>
        <w:t xml:space="preserve"> </w:t>
      </w:r>
      <w:r w:rsidR="001F0BC2">
        <w:rPr>
          <w:sz w:val="28"/>
          <w:szCs w:val="28"/>
          <w:lang w:val="en-US"/>
        </w:rPr>
        <w:t>D</w:t>
      </w:r>
      <w:r w:rsidR="001F0BC2" w:rsidRPr="001F0BC2">
        <w:rPr>
          <w:sz w:val="28"/>
          <w:szCs w:val="28"/>
          <w:lang w:val="en-US"/>
        </w:rPr>
        <w:t xml:space="preserve">eputy chairman </w:t>
      </w:r>
      <w:r w:rsidR="001F0BC2">
        <w:rPr>
          <w:sz w:val="28"/>
          <w:szCs w:val="28"/>
          <w:lang w:val="en-US"/>
        </w:rPr>
        <w:t>of SSS</w:t>
      </w:r>
      <w:r w:rsidR="001A77C1" w:rsidRPr="001F0BC2">
        <w:rPr>
          <w:sz w:val="28"/>
          <w:szCs w:val="28"/>
          <w:lang w:val="en-US"/>
        </w:rPr>
        <w:t xml:space="preserve">: </w:t>
      </w:r>
    </w:p>
    <w:p w:rsidR="001F0BC2" w:rsidRDefault="001A77C1" w:rsidP="00751A89">
      <w:pPr>
        <w:pStyle w:val="af2"/>
        <w:spacing w:after="0"/>
        <w:ind w:left="0" w:firstLine="426"/>
        <w:jc w:val="both"/>
        <w:rPr>
          <w:sz w:val="28"/>
          <w:szCs w:val="28"/>
          <w:lang w:val="en-US"/>
        </w:rPr>
      </w:pPr>
      <w:r w:rsidRPr="001F0BC2">
        <w:rPr>
          <w:sz w:val="28"/>
          <w:szCs w:val="28"/>
          <w:lang w:val="en-US"/>
        </w:rPr>
        <w:t xml:space="preserve">- </w:t>
      </w:r>
      <w:r w:rsidR="001F0BC2" w:rsidRPr="001F0BC2">
        <w:rPr>
          <w:sz w:val="28"/>
          <w:szCs w:val="28"/>
          <w:lang w:val="en-US"/>
        </w:rPr>
        <w:t xml:space="preserve">carries out general management and control </w:t>
      </w:r>
      <w:r w:rsidR="001F0BC2">
        <w:rPr>
          <w:sz w:val="28"/>
          <w:szCs w:val="28"/>
          <w:lang w:val="en-US"/>
        </w:rPr>
        <w:t xml:space="preserve">during the </w:t>
      </w:r>
      <w:r w:rsidR="001F0BC2" w:rsidRPr="001F0BC2">
        <w:rPr>
          <w:sz w:val="28"/>
          <w:szCs w:val="28"/>
          <w:lang w:val="en-US"/>
        </w:rPr>
        <w:t>absence of Chair</w:t>
      </w:r>
      <w:r w:rsidR="001F0BC2">
        <w:rPr>
          <w:sz w:val="28"/>
          <w:szCs w:val="28"/>
          <w:lang w:val="en-US"/>
        </w:rPr>
        <w:t>man</w:t>
      </w:r>
      <w:r w:rsidR="001F0BC2" w:rsidRPr="001F0BC2">
        <w:rPr>
          <w:sz w:val="28"/>
          <w:szCs w:val="28"/>
          <w:lang w:val="en-US"/>
        </w:rPr>
        <w:t xml:space="preserve"> of the SSS;</w:t>
      </w:r>
    </w:p>
    <w:p w:rsidR="001A77C1" w:rsidRPr="001F0BC2" w:rsidRDefault="001F0BC2" w:rsidP="00751A89">
      <w:pPr>
        <w:pStyle w:val="af2"/>
        <w:spacing w:after="0"/>
        <w:ind w:left="0" w:firstLine="426"/>
        <w:jc w:val="both"/>
        <w:rPr>
          <w:sz w:val="28"/>
          <w:szCs w:val="28"/>
          <w:lang w:val="en-US"/>
        </w:rPr>
      </w:pPr>
      <w:r>
        <w:rPr>
          <w:sz w:val="28"/>
          <w:szCs w:val="28"/>
          <w:lang w:val="en-US"/>
        </w:rPr>
        <w:t>- Responsible for the activity of SSS at the faculties</w:t>
      </w:r>
      <w:r w:rsidR="001A77C1" w:rsidRPr="001F0BC2">
        <w:rPr>
          <w:sz w:val="28"/>
          <w:szCs w:val="28"/>
          <w:lang w:val="en-US"/>
        </w:rPr>
        <w:t>;</w:t>
      </w:r>
    </w:p>
    <w:p w:rsidR="001A77C1" w:rsidRPr="001F0BC2" w:rsidRDefault="001A77C1" w:rsidP="00751A89">
      <w:pPr>
        <w:pStyle w:val="af2"/>
        <w:spacing w:after="0"/>
        <w:ind w:left="0" w:firstLine="680"/>
        <w:jc w:val="both"/>
        <w:rPr>
          <w:sz w:val="28"/>
          <w:szCs w:val="28"/>
          <w:lang w:val="en-US"/>
        </w:rPr>
      </w:pPr>
      <w:r w:rsidRPr="001F0BC2">
        <w:rPr>
          <w:sz w:val="28"/>
          <w:szCs w:val="28"/>
          <w:lang w:val="en-US"/>
        </w:rPr>
        <w:t xml:space="preserve">- </w:t>
      </w:r>
      <w:r w:rsidR="001F0BC2">
        <w:rPr>
          <w:sz w:val="28"/>
          <w:szCs w:val="28"/>
          <w:lang w:val="en-US"/>
        </w:rPr>
        <w:t>solves current organizational issues of SSS at the faculties</w:t>
      </w:r>
      <w:r w:rsidRPr="001F0BC2">
        <w:rPr>
          <w:sz w:val="28"/>
          <w:szCs w:val="28"/>
          <w:lang w:val="en-US"/>
        </w:rPr>
        <w:t>;</w:t>
      </w:r>
    </w:p>
    <w:p w:rsidR="001A77C1" w:rsidRPr="001F0BC2" w:rsidRDefault="001A77C1" w:rsidP="00751A89">
      <w:pPr>
        <w:pStyle w:val="af2"/>
        <w:spacing w:after="0"/>
        <w:ind w:left="0" w:firstLine="680"/>
        <w:jc w:val="both"/>
        <w:rPr>
          <w:sz w:val="28"/>
          <w:szCs w:val="28"/>
          <w:lang w:val="en-US"/>
        </w:rPr>
      </w:pPr>
      <w:r w:rsidRPr="001F0BC2">
        <w:rPr>
          <w:sz w:val="28"/>
          <w:szCs w:val="28"/>
          <w:lang w:val="en-US"/>
        </w:rPr>
        <w:t xml:space="preserve">- </w:t>
      </w:r>
      <w:r w:rsidR="001F0BC2">
        <w:rPr>
          <w:sz w:val="28"/>
          <w:szCs w:val="28"/>
          <w:lang w:val="en-US"/>
        </w:rPr>
        <w:t>carries our other responsibilities delegated to him by the Council or the Chairman of SSS</w:t>
      </w:r>
      <w:r w:rsidRPr="001F0BC2">
        <w:rPr>
          <w:sz w:val="28"/>
          <w:szCs w:val="28"/>
          <w:lang w:val="en-US"/>
        </w:rPr>
        <w:t>.</w:t>
      </w:r>
    </w:p>
    <w:p w:rsidR="00751A89" w:rsidRDefault="00CB6E46" w:rsidP="002828AD">
      <w:pPr>
        <w:pStyle w:val="af2"/>
        <w:spacing w:after="0"/>
        <w:ind w:left="0" w:firstLine="680"/>
        <w:jc w:val="both"/>
        <w:rPr>
          <w:sz w:val="28"/>
          <w:szCs w:val="28"/>
          <w:lang w:val="en-US"/>
        </w:rPr>
      </w:pPr>
      <w:r>
        <w:rPr>
          <w:sz w:val="28"/>
          <w:szCs w:val="28"/>
          <w:lang w:val="kk-KZ"/>
        </w:rPr>
        <w:t>25</w:t>
      </w:r>
      <w:r w:rsidR="003E2D92">
        <w:rPr>
          <w:sz w:val="28"/>
          <w:szCs w:val="28"/>
          <w:lang w:val="kk-KZ"/>
        </w:rPr>
        <w:t>.</w:t>
      </w:r>
      <w:r w:rsidR="001A77C1" w:rsidRPr="00751A89">
        <w:rPr>
          <w:sz w:val="28"/>
          <w:szCs w:val="28"/>
          <w:lang w:val="en-US"/>
        </w:rPr>
        <w:t xml:space="preserve"> </w:t>
      </w:r>
      <w:r w:rsidR="00751A89" w:rsidRPr="00751A89">
        <w:rPr>
          <w:sz w:val="28"/>
          <w:szCs w:val="28"/>
          <w:lang w:val="en-US"/>
        </w:rPr>
        <w:t>T</w:t>
      </w:r>
      <w:r w:rsidR="00751A89">
        <w:rPr>
          <w:sz w:val="28"/>
          <w:szCs w:val="28"/>
          <w:lang w:val="en-US"/>
        </w:rPr>
        <w:t>he</w:t>
      </w:r>
      <w:r w:rsidR="00751A89" w:rsidRPr="00751A89">
        <w:rPr>
          <w:sz w:val="28"/>
          <w:szCs w:val="28"/>
          <w:lang w:val="en-US"/>
        </w:rPr>
        <w:t xml:space="preserve"> </w:t>
      </w:r>
      <w:r w:rsidR="00751A89">
        <w:rPr>
          <w:sz w:val="28"/>
          <w:szCs w:val="28"/>
          <w:lang w:val="en-US"/>
        </w:rPr>
        <w:t>commissions</w:t>
      </w:r>
      <w:r w:rsidR="00751A89" w:rsidRPr="00751A89">
        <w:rPr>
          <w:sz w:val="28"/>
          <w:szCs w:val="28"/>
          <w:lang w:val="en-US"/>
        </w:rPr>
        <w:t xml:space="preserve">, </w:t>
      </w:r>
      <w:r w:rsidR="00751A89">
        <w:rPr>
          <w:sz w:val="28"/>
          <w:szCs w:val="28"/>
          <w:lang w:val="en-US"/>
        </w:rPr>
        <w:t>working</w:t>
      </w:r>
      <w:r w:rsidR="00751A89" w:rsidRPr="00751A89">
        <w:rPr>
          <w:sz w:val="28"/>
          <w:szCs w:val="28"/>
          <w:lang w:val="en-US"/>
        </w:rPr>
        <w:t xml:space="preserve"> </w:t>
      </w:r>
      <w:r w:rsidR="00751A89">
        <w:rPr>
          <w:sz w:val="28"/>
          <w:szCs w:val="28"/>
          <w:lang w:val="en-US"/>
        </w:rPr>
        <w:t>groups</w:t>
      </w:r>
      <w:r w:rsidR="00751A89" w:rsidRPr="00751A89">
        <w:rPr>
          <w:sz w:val="28"/>
          <w:szCs w:val="28"/>
          <w:lang w:val="en-US"/>
        </w:rPr>
        <w:t xml:space="preserve"> </w:t>
      </w:r>
      <w:r w:rsidR="00751A89">
        <w:rPr>
          <w:sz w:val="28"/>
          <w:szCs w:val="28"/>
          <w:lang w:val="en-US"/>
        </w:rPr>
        <w:t>which include the members of the Council can be created by SSS</w:t>
      </w:r>
    </w:p>
    <w:p w:rsidR="00751A89" w:rsidRDefault="00CB6E46" w:rsidP="002828AD">
      <w:pPr>
        <w:pStyle w:val="af2"/>
        <w:spacing w:after="0"/>
        <w:ind w:left="0" w:firstLine="680"/>
        <w:jc w:val="both"/>
        <w:rPr>
          <w:sz w:val="28"/>
          <w:szCs w:val="28"/>
          <w:lang w:val="en-US"/>
        </w:rPr>
      </w:pPr>
      <w:r>
        <w:rPr>
          <w:sz w:val="28"/>
          <w:szCs w:val="28"/>
          <w:lang w:val="kk-KZ"/>
        </w:rPr>
        <w:t>26</w:t>
      </w:r>
      <w:r w:rsidR="003E2D92">
        <w:rPr>
          <w:sz w:val="28"/>
          <w:szCs w:val="28"/>
          <w:lang w:val="kk-KZ"/>
        </w:rPr>
        <w:t>.</w:t>
      </w:r>
      <w:r w:rsidR="001A77C1" w:rsidRPr="00751A89">
        <w:rPr>
          <w:sz w:val="28"/>
          <w:szCs w:val="28"/>
          <w:lang w:val="en-US"/>
        </w:rPr>
        <w:t xml:space="preserve"> </w:t>
      </w:r>
      <w:r w:rsidR="00751A89">
        <w:rPr>
          <w:sz w:val="28"/>
          <w:szCs w:val="28"/>
          <w:lang w:val="en-US"/>
        </w:rPr>
        <w:t>The</w:t>
      </w:r>
      <w:r w:rsidR="00751A89" w:rsidRPr="00751A89">
        <w:rPr>
          <w:sz w:val="28"/>
          <w:szCs w:val="28"/>
          <w:lang w:val="en-US"/>
        </w:rPr>
        <w:t xml:space="preserve"> </w:t>
      </w:r>
      <w:r w:rsidR="00751A89">
        <w:rPr>
          <w:sz w:val="28"/>
          <w:szCs w:val="28"/>
          <w:lang w:val="en-US"/>
        </w:rPr>
        <w:t>representatives</w:t>
      </w:r>
      <w:r w:rsidR="00751A89" w:rsidRPr="00751A89">
        <w:rPr>
          <w:sz w:val="28"/>
          <w:szCs w:val="28"/>
          <w:lang w:val="en-US"/>
        </w:rPr>
        <w:t xml:space="preserve"> </w:t>
      </w:r>
      <w:r w:rsidR="00751A89">
        <w:rPr>
          <w:sz w:val="28"/>
          <w:szCs w:val="28"/>
          <w:lang w:val="en-US"/>
        </w:rPr>
        <w:t>of</w:t>
      </w:r>
      <w:r w:rsidR="00751A89" w:rsidRPr="00751A89">
        <w:rPr>
          <w:sz w:val="28"/>
          <w:szCs w:val="28"/>
          <w:lang w:val="en-US"/>
        </w:rPr>
        <w:t xml:space="preserve"> </w:t>
      </w:r>
      <w:r w:rsidR="00751A89">
        <w:rPr>
          <w:sz w:val="28"/>
          <w:szCs w:val="28"/>
          <w:lang w:val="en-US"/>
        </w:rPr>
        <w:t>faculties</w:t>
      </w:r>
      <w:r w:rsidR="00751A89" w:rsidRPr="00751A89">
        <w:rPr>
          <w:sz w:val="28"/>
          <w:szCs w:val="28"/>
          <w:lang w:val="en-US"/>
        </w:rPr>
        <w:t xml:space="preserve"> </w:t>
      </w:r>
      <w:r w:rsidR="00751A89">
        <w:rPr>
          <w:sz w:val="28"/>
          <w:szCs w:val="28"/>
          <w:lang w:val="en-US"/>
        </w:rPr>
        <w:t>are</w:t>
      </w:r>
      <w:r w:rsidR="00751A89" w:rsidRPr="00751A89">
        <w:rPr>
          <w:sz w:val="28"/>
          <w:szCs w:val="28"/>
          <w:lang w:val="en-US"/>
        </w:rPr>
        <w:t xml:space="preserve"> </w:t>
      </w:r>
      <w:r w:rsidR="00751A89">
        <w:rPr>
          <w:sz w:val="28"/>
          <w:szCs w:val="28"/>
          <w:lang w:val="en-US"/>
        </w:rPr>
        <w:t>included</w:t>
      </w:r>
      <w:r w:rsidR="00751A89" w:rsidRPr="00751A89">
        <w:rPr>
          <w:sz w:val="28"/>
          <w:szCs w:val="28"/>
          <w:lang w:val="en-US"/>
        </w:rPr>
        <w:t xml:space="preserve"> </w:t>
      </w:r>
      <w:r w:rsidR="00751A89">
        <w:rPr>
          <w:sz w:val="28"/>
          <w:szCs w:val="28"/>
          <w:lang w:val="en-US"/>
        </w:rPr>
        <w:t>to</w:t>
      </w:r>
      <w:r w:rsidR="00751A89" w:rsidRPr="00751A89">
        <w:rPr>
          <w:sz w:val="28"/>
          <w:szCs w:val="28"/>
          <w:lang w:val="en-US"/>
        </w:rPr>
        <w:t xml:space="preserve"> </w:t>
      </w:r>
      <w:r w:rsidR="00751A89">
        <w:rPr>
          <w:sz w:val="28"/>
          <w:szCs w:val="28"/>
          <w:lang w:val="en-US"/>
        </w:rPr>
        <w:t>the</w:t>
      </w:r>
      <w:r w:rsidR="00751A89" w:rsidRPr="00751A89">
        <w:rPr>
          <w:sz w:val="28"/>
          <w:szCs w:val="28"/>
          <w:lang w:val="en-US"/>
        </w:rPr>
        <w:t xml:space="preserve"> </w:t>
      </w:r>
      <w:r w:rsidR="00751A89">
        <w:rPr>
          <w:sz w:val="28"/>
          <w:szCs w:val="28"/>
          <w:lang w:val="en-US"/>
        </w:rPr>
        <w:t>SSS</w:t>
      </w:r>
      <w:r w:rsidR="00751A89" w:rsidRPr="00751A89">
        <w:rPr>
          <w:sz w:val="28"/>
          <w:szCs w:val="28"/>
          <w:lang w:val="en-US"/>
        </w:rPr>
        <w:t xml:space="preserve"> </w:t>
      </w:r>
      <w:r w:rsidR="00751A89">
        <w:rPr>
          <w:sz w:val="28"/>
          <w:szCs w:val="28"/>
          <w:lang w:val="en-US"/>
        </w:rPr>
        <w:t>without</w:t>
      </w:r>
      <w:r w:rsidR="00751A89" w:rsidRPr="00751A89">
        <w:rPr>
          <w:sz w:val="28"/>
          <w:szCs w:val="28"/>
          <w:lang w:val="en-US"/>
        </w:rPr>
        <w:t xml:space="preserve"> </w:t>
      </w:r>
      <w:r w:rsidR="00751A89">
        <w:rPr>
          <w:sz w:val="28"/>
          <w:szCs w:val="28"/>
          <w:lang w:val="en-US"/>
        </w:rPr>
        <w:t>the</w:t>
      </w:r>
      <w:r w:rsidR="00751A89" w:rsidRPr="00751A89">
        <w:rPr>
          <w:sz w:val="28"/>
          <w:szCs w:val="28"/>
          <w:lang w:val="en-US"/>
        </w:rPr>
        <w:t xml:space="preserve"> </w:t>
      </w:r>
      <w:r w:rsidR="00751A89">
        <w:rPr>
          <w:sz w:val="28"/>
          <w:szCs w:val="28"/>
          <w:lang w:val="en-US"/>
        </w:rPr>
        <w:t>written</w:t>
      </w:r>
      <w:r w:rsidR="00751A89" w:rsidRPr="00751A89">
        <w:rPr>
          <w:sz w:val="28"/>
          <w:szCs w:val="28"/>
          <w:lang w:val="en-US"/>
        </w:rPr>
        <w:t xml:space="preserve"> </w:t>
      </w:r>
      <w:r w:rsidR="00751A89">
        <w:rPr>
          <w:sz w:val="28"/>
          <w:szCs w:val="28"/>
          <w:lang w:val="en-US"/>
        </w:rPr>
        <w:t>statement voluntarily and include students, master’s and doctoral students. Preferably to foresee the equal quantity of representatives from each faculty.</w:t>
      </w:r>
    </w:p>
    <w:p w:rsidR="001A77C1" w:rsidRPr="00751A89" w:rsidRDefault="00CB6E46" w:rsidP="002828AD">
      <w:pPr>
        <w:pStyle w:val="af2"/>
        <w:spacing w:after="0"/>
        <w:ind w:left="0" w:firstLine="680"/>
        <w:jc w:val="both"/>
        <w:rPr>
          <w:sz w:val="28"/>
          <w:szCs w:val="28"/>
          <w:lang w:val="en-US"/>
        </w:rPr>
      </w:pPr>
      <w:r>
        <w:rPr>
          <w:sz w:val="28"/>
          <w:szCs w:val="28"/>
          <w:lang w:val="kk-KZ"/>
        </w:rPr>
        <w:t>27</w:t>
      </w:r>
      <w:r w:rsidR="003E2D92">
        <w:rPr>
          <w:sz w:val="28"/>
          <w:szCs w:val="28"/>
          <w:lang w:val="kk-KZ"/>
        </w:rPr>
        <w:t>.</w:t>
      </w:r>
      <w:r w:rsidR="001A77C1" w:rsidRPr="00751A89">
        <w:rPr>
          <w:sz w:val="28"/>
          <w:szCs w:val="28"/>
          <w:lang w:val="en-US"/>
        </w:rPr>
        <w:t xml:space="preserve"> </w:t>
      </w:r>
      <w:r w:rsidR="00751A89">
        <w:rPr>
          <w:sz w:val="28"/>
          <w:szCs w:val="28"/>
          <w:lang w:val="en-US"/>
        </w:rPr>
        <w:t>the</w:t>
      </w:r>
      <w:r w:rsidR="00751A89" w:rsidRPr="00751A89">
        <w:rPr>
          <w:sz w:val="28"/>
          <w:szCs w:val="28"/>
          <w:lang w:val="en-US"/>
        </w:rPr>
        <w:t xml:space="preserve"> </w:t>
      </w:r>
      <w:r w:rsidR="00751A89">
        <w:rPr>
          <w:sz w:val="28"/>
          <w:szCs w:val="28"/>
          <w:lang w:val="en-US"/>
        </w:rPr>
        <w:t>members</w:t>
      </w:r>
      <w:r w:rsidR="00751A89" w:rsidRPr="00751A89">
        <w:rPr>
          <w:sz w:val="28"/>
          <w:szCs w:val="28"/>
          <w:lang w:val="en-US"/>
        </w:rPr>
        <w:t xml:space="preserve"> </w:t>
      </w:r>
      <w:r w:rsidR="00751A89">
        <w:rPr>
          <w:sz w:val="28"/>
          <w:szCs w:val="28"/>
          <w:lang w:val="en-US"/>
        </w:rPr>
        <w:t>of</w:t>
      </w:r>
      <w:r w:rsidR="00751A89" w:rsidRPr="00751A89">
        <w:rPr>
          <w:sz w:val="28"/>
          <w:szCs w:val="28"/>
          <w:lang w:val="en-US"/>
        </w:rPr>
        <w:t xml:space="preserve"> </w:t>
      </w:r>
      <w:r w:rsidR="00751A89">
        <w:rPr>
          <w:sz w:val="28"/>
          <w:szCs w:val="28"/>
          <w:lang w:val="en-US"/>
        </w:rPr>
        <w:t>SSS</w:t>
      </w:r>
      <w:r w:rsidR="00751A89" w:rsidRPr="00751A89">
        <w:rPr>
          <w:sz w:val="28"/>
          <w:szCs w:val="28"/>
          <w:lang w:val="en-US"/>
        </w:rPr>
        <w:t xml:space="preserve"> </w:t>
      </w:r>
      <w:r w:rsidR="00751A89">
        <w:rPr>
          <w:sz w:val="28"/>
          <w:szCs w:val="28"/>
          <w:lang w:val="en-US"/>
        </w:rPr>
        <w:t>have a right to participate to all the events of SSS and they cannot be refused</w:t>
      </w:r>
      <w:r w:rsidR="001A77C1" w:rsidRPr="00751A89">
        <w:rPr>
          <w:sz w:val="28"/>
          <w:szCs w:val="28"/>
          <w:lang w:val="en-US"/>
        </w:rPr>
        <w:t>.</w:t>
      </w:r>
    </w:p>
    <w:p w:rsidR="001A77C1" w:rsidRPr="00751A89" w:rsidRDefault="001A77C1" w:rsidP="002828AD">
      <w:pPr>
        <w:ind w:firstLine="680"/>
        <w:jc w:val="both"/>
        <w:rPr>
          <w:sz w:val="28"/>
          <w:szCs w:val="28"/>
          <w:lang w:val="en-US"/>
        </w:rPr>
      </w:pPr>
    </w:p>
    <w:p w:rsidR="001A77C1" w:rsidRPr="00EA0C13" w:rsidRDefault="00BA2349" w:rsidP="00EA0C13">
      <w:pPr>
        <w:pStyle w:val="ac"/>
        <w:spacing w:after="0" w:line="240" w:lineRule="auto"/>
        <w:ind w:left="0"/>
        <w:jc w:val="center"/>
        <w:rPr>
          <w:rFonts w:ascii="Times New Roman" w:hAnsi="Times New Roman" w:cs="Times New Roman"/>
          <w:b/>
          <w:spacing w:val="-6"/>
          <w:sz w:val="28"/>
          <w:szCs w:val="28"/>
          <w:lang w:val="en-US"/>
        </w:rPr>
      </w:pPr>
      <w:r>
        <w:rPr>
          <w:rFonts w:ascii="Times New Roman" w:hAnsi="Times New Roman" w:cs="Times New Roman"/>
          <w:b/>
          <w:spacing w:val="-6"/>
          <w:sz w:val="28"/>
          <w:szCs w:val="28"/>
          <w:lang w:val="kk-KZ"/>
        </w:rPr>
        <w:t>5</w:t>
      </w:r>
      <w:r w:rsidR="001A77C1" w:rsidRPr="00EA0C13">
        <w:rPr>
          <w:rFonts w:ascii="Times New Roman" w:hAnsi="Times New Roman" w:cs="Times New Roman"/>
          <w:b/>
          <w:spacing w:val="-6"/>
          <w:sz w:val="28"/>
          <w:szCs w:val="28"/>
          <w:lang w:val="en-US"/>
        </w:rPr>
        <w:t>.</w:t>
      </w:r>
      <w:r>
        <w:rPr>
          <w:rFonts w:ascii="Times New Roman" w:hAnsi="Times New Roman" w:cs="Times New Roman"/>
          <w:b/>
          <w:spacing w:val="-6"/>
          <w:sz w:val="28"/>
          <w:szCs w:val="28"/>
          <w:lang w:val="kk-KZ"/>
        </w:rPr>
        <w:t xml:space="preserve"> </w:t>
      </w:r>
      <w:r w:rsidR="00EA0C13" w:rsidRPr="00EA0C13">
        <w:rPr>
          <w:rFonts w:ascii="Times New Roman" w:hAnsi="Times New Roman" w:cs="Times New Roman"/>
          <w:b/>
          <w:spacing w:val="-6"/>
          <w:sz w:val="28"/>
          <w:szCs w:val="28"/>
          <w:lang w:val="en-US"/>
        </w:rPr>
        <w:t>Rights and obligations of members of the student scientific society</w:t>
      </w:r>
    </w:p>
    <w:p w:rsidR="001A77C1" w:rsidRPr="00EA0C13" w:rsidRDefault="00CB6E46" w:rsidP="002828AD">
      <w:pPr>
        <w:ind w:firstLine="680"/>
        <w:rPr>
          <w:spacing w:val="-6"/>
          <w:sz w:val="28"/>
          <w:szCs w:val="28"/>
          <w:lang w:val="en-US"/>
        </w:rPr>
      </w:pPr>
      <w:r w:rsidRPr="00EA0C13">
        <w:rPr>
          <w:spacing w:val="-6"/>
          <w:sz w:val="28"/>
          <w:szCs w:val="28"/>
          <w:lang w:val="en-US"/>
        </w:rPr>
        <w:t>28</w:t>
      </w:r>
      <w:r w:rsidR="003E2D92" w:rsidRPr="00EA0C13">
        <w:rPr>
          <w:spacing w:val="-6"/>
          <w:sz w:val="28"/>
          <w:szCs w:val="28"/>
          <w:lang w:val="en-US"/>
        </w:rPr>
        <w:t>.</w:t>
      </w:r>
      <w:r w:rsidR="003E2D92">
        <w:rPr>
          <w:spacing w:val="-6"/>
          <w:sz w:val="28"/>
          <w:szCs w:val="28"/>
          <w:lang w:val="kk-KZ"/>
        </w:rPr>
        <w:t xml:space="preserve"> </w:t>
      </w:r>
      <w:r w:rsidR="00EA0C13" w:rsidRPr="00EA0C13">
        <w:rPr>
          <w:spacing w:val="-6"/>
          <w:sz w:val="28"/>
          <w:szCs w:val="28"/>
          <w:lang w:val="en-US"/>
        </w:rPr>
        <w:t>Members of the student scientific society have the right:</w:t>
      </w:r>
    </w:p>
    <w:p w:rsidR="00EA0C13" w:rsidRPr="00EA0C13" w:rsidRDefault="00EA0C13" w:rsidP="00EA0C13">
      <w:pPr>
        <w:ind w:firstLine="680"/>
        <w:jc w:val="both"/>
        <w:rPr>
          <w:spacing w:val="-6"/>
          <w:sz w:val="28"/>
          <w:szCs w:val="28"/>
          <w:lang w:val="en-US"/>
        </w:rPr>
      </w:pPr>
      <w:r w:rsidRPr="00EA0C13">
        <w:rPr>
          <w:spacing w:val="-6"/>
          <w:sz w:val="28"/>
          <w:szCs w:val="28"/>
          <w:lang w:val="en-US"/>
        </w:rPr>
        <w:t>- to elect and be elected to the Council of the Student Scientific Society;</w:t>
      </w:r>
    </w:p>
    <w:p w:rsidR="00EA0C13" w:rsidRPr="00EA0C13" w:rsidRDefault="00EA0C13" w:rsidP="00EA0C13">
      <w:pPr>
        <w:ind w:firstLine="680"/>
        <w:jc w:val="both"/>
        <w:rPr>
          <w:spacing w:val="-6"/>
          <w:sz w:val="28"/>
          <w:szCs w:val="28"/>
          <w:lang w:val="en-US"/>
        </w:rPr>
      </w:pPr>
      <w:r w:rsidRPr="00EA0C13">
        <w:rPr>
          <w:spacing w:val="-6"/>
          <w:sz w:val="28"/>
          <w:szCs w:val="28"/>
          <w:lang w:val="en-US"/>
        </w:rPr>
        <w:t>- receive information about events held by the student scientific society of the Academy, other universities, organizations;</w:t>
      </w:r>
    </w:p>
    <w:p w:rsidR="00EA0C13" w:rsidRPr="00EA0C13" w:rsidRDefault="00EA0C13" w:rsidP="00EA0C13">
      <w:pPr>
        <w:ind w:firstLine="680"/>
        <w:jc w:val="both"/>
        <w:rPr>
          <w:spacing w:val="-6"/>
          <w:sz w:val="28"/>
          <w:szCs w:val="28"/>
          <w:lang w:val="en-US"/>
        </w:rPr>
      </w:pPr>
      <w:r w:rsidRPr="00EA0C13">
        <w:rPr>
          <w:spacing w:val="-6"/>
          <w:sz w:val="28"/>
          <w:szCs w:val="28"/>
          <w:lang w:val="en-US"/>
        </w:rPr>
        <w:t>- engage in research work and participate in all activities provided for by the work plan of the student scientific society;</w:t>
      </w:r>
    </w:p>
    <w:p w:rsidR="00EA0C13" w:rsidRPr="00EA0C13" w:rsidRDefault="00EA0C13" w:rsidP="00EA0C13">
      <w:pPr>
        <w:ind w:firstLine="680"/>
        <w:jc w:val="both"/>
        <w:rPr>
          <w:spacing w:val="-6"/>
          <w:sz w:val="28"/>
          <w:szCs w:val="28"/>
          <w:lang w:val="en-US"/>
        </w:rPr>
      </w:pPr>
      <w:r w:rsidRPr="00EA0C13">
        <w:rPr>
          <w:spacing w:val="-6"/>
          <w:sz w:val="28"/>
          <w:szCs w:val="28"/>
          <w:lang w:val="en-US"/>
        </w:rPr>
        <w:t>- propose ideas and projects related to research work;</w:t>
      </w:r>
    </w:p>
    <w:p w:rsidR="00EA0C13" w:rsidRDefault="00EA0C13" w:rsidP="00EA0C13">
      <w:pPr>
        <w:ind w:firstLine="680"/>
        <w:jc w:val="both"/>
        <w:rPr>
          <w:spacing w:val="-6"/>
          <w:sz w:val="28"/>
          <w:szCs w:val="28"/>
        </w:rPr>
      </w:pPr>
      <w:r w:rsidRPr="00EA0C13">
        <w:rPr>
          <w:spacing w:val="-6"/>
          <w:sz w:val="28"/>
          <w:szCs w:val="28"/>
        </w:rPr>
        <w:t xml:space="preserve">- </w:t>
      </w:r>
      <w:proofErr w:type="spellStart"/>
      <w:r w:rsidRPr="00EA0C13">
        <w:rPr>
          <w:spacing w:val="-6"/>
          <w:sz w:val="28"/>
          <w:szCs w:val="28"/>
        </w:rPr>
        <w:t>publish</w:t>
      </w:r>
      <w:proofErr w:type="spellEnd"/>
      <w:r w:rsidRPr="00EA0C13">
        <w:rPr>
          <w:spacing w:val="-6"/>
          <w:sz w:val="28"/>
          <w:szCs w:val="28"/>
        </w:rPr>
        <w:t xml:space="preserve"> </w:t>
      </w:r>
      <w:proofErr w:type="spellStart"/>
      <w:r w:rsidRPr="00EA0C13">
        <w:rPr>
          <w:spacing w:val="-6"/>
          <w:sz w:val="28"/>
          <w:szCs w:val="28"/>
        </w:rPr>
        <w:t>the</w:t>
      </w:r>
      <w:proofErr w:type="spellEnd"/>
      <w:r w:rsidRPr="00EA0C13">
        <w:rPr>
          <w:spacing w:val="-6"/>
          <w:sz w:val="28"/>
          <w:szCs w:val="28"/>
        </w:rPr>
        <w:t xml:space="preserve"> </w:t>
      </w:r>
      <w:proofErr w:type="spellStart"/>
      <w:r w:rsidRPr="00EA0C13">
        <w:rPr>
          <w:spacing w:val="-6"/>
          <w:sz w:val="28"/>
          <w:szCs w:val="28"/>
        </w:rPr>
        <w:t>results</w:t>
      </w:r>
      <w:proofErr w:type="spellEnd"/>
      <w:r w:rsidRPr="00EA0C13">
        <w:rPr>
          <w:spacing w:val="-6"/>
          <w:sz w:val="28"/>
          <w:szCs w:val="28"/>
        </w:rPr>
        <w:t xml:space="preserve"> </w:t>
      </w:r>
      <w:proofErr w:type="spellStart"/>
      <w:r w:rsidRPr="00EA0C13">
        <w:rPr>
          <w:spacing w:val="-6"/>
          <w:sz w:val="28"/>
          <w:szCs w:val="28"/>
        </w:rPr>
        <w:t>of</w:t>
      </w:r>
      <w:proofErr w:type="spellEnd"/>
      <w:r w:rsidRPr="00EA0C13">
        <w:rPr>
          <w:spacing w:val="-6"/>
          <w:sz w:val="28"/>
          <w:szCs w:val="28"/>
        </w:rPr>
        <w:t xml:space="preserve"> </w:t>
      </w:r>
      <w:proofErr w:type="spellStart"/>
      <w:r w:rsidRPr="00EA0C13">
        <w:rPr>
          <w:spacing w:val="-6"/>
          <w:sz w:val="28"/>
          <w:szCs w:val="28"/>
        </w:rPr>
        <w:t>their</w:t>
      </w:r>
      <w:proofErr w:type="spellEnd"/>
      <w:r w:rsidRPr="00EA0C13">
        <w:rPr>
          <w:spacing w:val="-6"/>
          <w:sz w:val="28"/>
          <w:szCs w:val="28"/>
        </w:rPr>
        <w:t xml:space="preserve"> </w:t>
      </w:r>
      <w:proofErr w:type="spellStart"/>
      <w:r w:rsidRPr="00EA0C13">
        <w:rPr>
          <w:spacing w:val="-6"/>
          <w:sz w:val="28"/>
          <w:szCs w:val="28"/>
        </w:rPr>
        <w:t>own</w:t>
      </w:r>
      <w:proofErr w:type="spellEnd"/>
      <w:r w:rsidRPr="00EA0C13">
        <w:rPr>
          <w:spacing w:val="-6"/>
          <w:sz w:val="28"/>
          <w:szCs w:val="28"/>
        </w:rPr>
        <w:t xml:space="preserve"> </w:t>
      </w:r>
      <w:proofErr w:type="spellStart"/>
      <w:r w:rsidRPr="00EA0C13">
        <w:rPr>
          <w:spacing w:val="-6"/>
          <w:sz w:val="28"/>
          <w:szCs w:val="28"/>
        </w:rPr>
        <w:t>scientific</w:t>
      </w:r>
      <w:proofErr w:type="spellEnd"/>
      <w:r w:rsidRPr="00EA0C13">
        <w:rPr>
          <w:spacing w:val="-6"/>
          <w:sz w:val="28"/>
          <w:szCs w:val="28"/>
        </w:rPr>
        <w:t xml:space="preserve"> </w:t>
      </w:r>
      <w:proofErr w:type="spellStart"/>
      <w:r w:rsidRPr="00EA0C13">
        <w:rPr>
          <w:spacing w:val="-6"/>
          <w:sz w:val="28"/>
          <w:szCs w:val="28"/>
        </w:rPr>
        <w:t>research</w:t>
      </w:r>
      <w:proofErr w:type="spellEnd"/>
      <w:r w:rsidRPr="00EA0C13">
        <w:rPr>
          <w:spacing w:val="-6"/>
          <w:sz w:val="28"/>
          <w:szCs w:val="28"/>
        </w:rPr>
        <w:t>.</w:t>
      </w:r>
    </w:p>
    <w:p w:rsidR="00EA0C13" w:rsidRDefault="00EA0C13" w:rsidP="00EA0C13">
      <w:pPr>
        <w:ind w:firstLine="680"/>
        <w:jc w:val="both"/>
        <w:rPr>
          <w:spacing w:val="-6"/>
          <w:sz w:val="28"/>
          <w:szCs w:val="28"/>
        </w:rPr>
      </w:pPr>
    </w:p>
    <w:p w:rsidR="00EA0C13" w:rsidRDefault="00CB6E46" w:rsidP="002828AD">
      <w:pPr>
        <w:shd w:val="clear" w:color="auto" w:fill="FFFFFF"/>
        <w:ind w:firstLine="680"/>
        <w:jc w:val="both"/>
        <w:rPr>
          <w:spacing w:val="-6"/>
          <w:sz w:val="28"/>
          <w:szCs w:val="28"/>
          <w:lang w:val="en-US"/>
        </w:rPr>
      </w:pPr>
      <w:r w:rsidRPr="00EA0C13">
        <w:rPr>
          <w:spacing w:val="-6"/>
          <w:sz w:val="28"/>
          <w:szCs w:val="28"/>
          <w:lang w:val="en-US"/>
        </w:rPr>
        <w:t>29</w:t>
      </w:r>
      <w:r w:rsidR="003E2D92" w:rsidRPr="00EA0C13">
        <w:rPr>
          <w:spacing w:val="-6"/>
          <w:sz w:val="28"/>
          <w:szCs w:val="28"/>
          <w:lang w:val="en-US"/>
        </w:rPr>
        <w:t>.</w:t>
      </w:r>
      <w:r w:rsidR="001A77C1" w:rsidRPr="00EA0C13">
        <w:rPr>
          <w:spacing w:val="-6"/>
          <w:sz w:val="28"/>
          <w:szCs w:val="28"/>
          <w:lang w:val="en-US"/>
        </w:rPr>
        <w:t xml:space="preserve"> </w:t>
      </w:r>
      <w:r w:rsidR="00EA0C13" w:rsidRPr="00EA0C13">
        <w:rPr>
          <w:spacing w:val="-6"/>
          <w:sz w:val="28"/>
          <w:szCs w:val="28"/>
          <w:lang w:val="en-US"/>
        </w:rPr>
        <w:t>Members of the student scientific society of the Academy are obliged to:</w:t>
      </w:r>
    </w:p>
    <w:p w:rsidR="00EA0C13" w:rsidRPr="00EA0C13" w:rsidRDefault="00EA0C13" w:rsidP="00EA0C13">
      <w:pPr>
        <w:shd w:val="clear" w:color="auto" w:fill="FFFFFF"/>
        <w:ind w:firstLine="680"/>
        <w:jc w:val="both"/>
        <w:rPr>
          <w:spacing w:val="-6"/>
          <w:sz w:val="28"/>
          <w:szCs w:val="28"/>
          <w:lang w:val="en-US"/>
        </w:rPr>
      </w:pPr>
      <w:r w:rsidRPr="00EA0C13">
        <w:rPr>
          <w:spacing w:val="-6"/>
          <w:sz w:val="28"/>
          <w:szCs w:val="28"/>
          <w:lang w:val="en-US"/>
        </w:rPr>
        <w:t>- take part in research work;</w:t>
      </w:r>
    </w:p>
    <w:p w:rsidR="00EA0C13" w:rsidRPr="00EA0C13" w:rsidRDefault="00EA0C13" w:rsidP="00EA0C13">
      <w:pPr>
        <w:shd w:val="clear" w:color="auto" w:fill="FFFFFF"/>
        <w:ind w:firstLine="680"/>
        <w:jc w:val="both"/>
        <w:rPr>
          <w:spacing w:val="-6"/>
          <w:sz w:val="28"/>
          <w:szCs w:val="28"/>
          <w:lang w:val="en-US"/>
        </w:rPr>
      </w:pPr>
      <w:r w:rsidRPr="00EA0C13">
        <w:rPr>
          <w:spacing w:val="-6"/>
          <w:sz w:val="28"/>
          <w:szCs w:val="28"/>
          <w:lang w:val="en-US"/>
        </w:rPr>
        <w:t>- regularly make presentations at university and interuniversity conferences, other scientific and practical events;</w:t>
      </w:r>
    </w:p>
    <w:p w:rsidR="00EA0C13" w:rsidRPr="00EA0C13" w:rsidRDefault="00EA0C13" w:rsidP="00EA0C13">
      <w:pPr>
        <w:shd w:val="clear" w:color="auto" w:fill="FFFFFF"/>
        <w:ind w:firstLine="680"/>
        <w:jc w:val="both"/>
        <w:rPr>
          <w:spacing w:val="-6"/>
          <w:sz w:val="28"/>
          <w:szCs w:val="28"/>
          <w:lang w:val="en-US"/>
        </w:rPr>
      </w:pPr>
      <w:r w:rsidRPr="00EA0C13">
        <w:rPr>
          <w:spacing w:val="-6"/>
          <w:sz w:val="28"/>
          <w:szCs w:val="28"/>
          <w:lang w:val="en-US"/>
        </w:rPr>
        <w:t>- to participate in competitions of scientific projects;</w:t>
      </w:r>
    </w:p>
    <w:p w:rsidR="00EA0C13" w:rsidRPr="00EA0C13" w:rsidRDefault="00EA0C13" w:rsidP="00EA0C13">
      <w:pPr>
        <w:shd w:val="clear" w:color="auto" w:fill="FFFFFF"/>
        <w:ind w:firstLine="680"/>
        <w:jc w:val="both"/>
        <w:rPr>
          <w:spacing w:val="-6"/>
          <w:sz w:val="28"/>
          <w:szCs w:val="28"/>
          <w:lang w:val="en-US"/>
        </w:rPr>
      </w:pPr>
      <w:r w:rsidRPr="00EA0C13">
        <w:rPr>
          <w:spacing w:val="-6"/>
          <w:sz w:val="28"/>
          <w:szCs w:val="28"/>
          <w:lang w:val="en-US"/>
        </w:rPr>
        <w:t>- take part in scientific and organizational work;</w:t>
      </w:r>
    </w:p>
    <w:p w:rsidR="00EA0C13" w:rsidRDefault="00EA0C13" w:rsidP="00EA0C13">
      <w:pPr>
        <w:shd w:val="clear" w:color="auto" w:fill="FFFFFF"/>
        <w:ind w:firstLine="680"/>
        <w:jc w:val="both"/>
        <w:rPr>
          <w:spacing w:val="-6"/>
          <w:sz w:val="28"/>
          <w:szCs w:val="28"/>
          <w:lang w:val="en-US"/>
        </w:rPr>
      </w:pPr>
      <w:r w:rsidRPr="00EA0C13">
        <w:rPr>
          <w:spacing w:val="-6"/>
          <w:sz w:val="28"/>
          <w:szCs w:val="28"/>
          <w:lang w:val="en-US"/>
        </w:rPr>
        <w:t>- be guided in their research activities by these Regulations.</w:t>
      </w:r>
    </w:p>
    <w:p w:rsidR="000A375B" w:rsidRPr="001D6485" w:rsidRDefault="000A375B" w:rsidP="002828AD">
      <w:pPr>
        <w:shd w:val="clear" w:color="auto" w:fill="FFFFFF"/>
        <w:ind w:firstLine="680"/>
        <w:jc w:val="both"/>
        <w:rPr>
          <w:spacing w:val="-6"/>
          <w:sz w:val="28"/>
          <w:szCs w:val="28"/>
        </w:rPr>
      </w:pPr>
    </w:p>
    <w:p w:rsidR="001A77C1" w:rsidRPr="00EA0C13" w:rsidRDefault="00BA2349" w:rsidP="002828AD">
      <w:pPr>
        <w:shd w:val="clear" w:color="auto" w:fill="FFFFFF"/>
        <w:ind w:firstLine="680"/>
        <w:jc w:val="center"/>
        <w:rPr>
          <w:sz w:val="28"/>
          <w:szCs w:val="28"/>
          <w:lang w:val="en-US"/>
        </w:rPr>
      </w:pPr>
      <w:r>
        <w:rPr>
          <w:rStyle w:val="ae"/>
          <w:sz w:val="28"/>
          <w:szCs w:val="28"/>
          <w:shd w:val="clear" w:color="auto" w:fill="FFFFFF"/>
          <w:lang w:val="kk-KZ"/>
        </w:rPr>
        <w:t>6</w:t>
      </w:r>
      <w:r w:rsidR="001A77C1" w:rsidRPr="00EA0C13">
        <w:rPr>
          <w:rStyle w:val="ae"/>
          <w:sz w:val="28"/>
          <w:szCs w:val="28"/>
          <w:shd w:val="clear" w:color="auto" w:fill="FFFFFF"/>
          <w:lang w:val="en-US"/>
        </w:rPr>
        <w:t xml:space="preserve">. </w:t>
      </w:r>
      <w:r w:rsidR="00EA0C13">
        <w:rPr>
          <w:rStyle w:val="ae"/>
          <w:sz w:val="28"/>
          <w:szCs w:val="28"/>
          <w:shd w:val="clear" w:color="auto" w:fill="FFFFFF"/>
          <w:lang w:val="en-US"/>
        </w:rPr>
        <w:t>Interaction</w:t>
      </w:r>
    </w:p>
    <w:p w:rsidR="001A77C1" w:rsidRPr="00EA0C13" w:rsidRDefault="00CB6E46" w:rsidP="002828AD">
      <w:pPr>
        <w:shd w:val="clear" w:color="auto" w:fill="FFFFFF"/>
        <w:ind w:firstLine="680"/>
        <w:jc w:val="both"/>
        <w:rPr>
          <w:rStyle w:val="apple-converted-space"/>
          <w:sz w:val="28"/>
          <w:szCs w:val="28"/>
          <w:shd w:val="clear" w:color="auto" w:fill="FFFFFF"/>
          <w:lang w:val="en-US"/>
        </w:rPr>
      </w:pPr>
      <w:r>
        <w:rPr>
          <w:sz w:val="28"/>
          <w:szCs w:val="28"/>
          <w:shd w:val="clear" w:color="auto" w:fill="FFFFFF"/>
          <w:lang w:val="kk-KZ"/>
        </w:rPr>
        <w:t>30</w:t>
      </w:r>
      <w:r w:rsidR="003E2D92">
        <w:rPr>
          <w:sz w:val="28"/>
          <w:szCs w:val="28"/>
          <w:shd w:val="clear" w:color="auto" w:fill="FFFFFF"/>
          <w:lang w:val="kk-KZ"/>
        </w:rPr>
        <w:t>.</w:t>
      </w:r>
      <w:r w:rsidR="001A77C1" w:rsidRPr="00EA0C13">
        <w:rPr>
          <w:sz w:val="28"/>
          <w:szCs w:val="28"/>
          <w:shd w:val="clear" w:color="auto" w:fill="FFFFFF"/>
          <w:lang w:val="en-US"/>
        </w:rPr>
        <w:t xml:space="preserve"> </w:t>
      </w:r>
      <w:r w:rsidR="00EA0C13" w:rsidRPr="00EA0C13">
        <w:rPr>
          <w:sz w:val="28"/>
          <w:szCs w:val="28"/>
          <w:shd w:val="clear" w:color="auto" w:fill="FFFFFF"/>
          <w:lang w:val="en-US"/>
        </w:rPr>
        <w:t>SSS interacts with all structural units of the Academy on the organization, conduct, technical and information support of scientific research work.</w:t>
      </w:r>
    </w:p>
    <w:p w:rsidR="00022B07" w:rsidRPr="00EA0C13" w:rsidRDefault="00022B07" w:rsidP="002828AD">
      <w:pPr>
        <w:shd w:val="clear" w:color="auto" w:fill="FFFFFF"/>
        <w:ind w:firstLine="680"/>
        <w:jc w:val="both"/>
        <w:rPr>
          <w:sz w:val="28"/>
          <w:szCs w:val="28"/>
          <w:shd w:val="clear" w:color="auto" w:fill="FFFFFF"/>
          <w:lang w:val="en-US"/>
        </w:rPr>
      </w:pPr>
    </w:p>
    <w:p w:rsidR="001A77C1" w:rsidRPr="00EA0C13" w:rsidRDefault="001A77C1" w:rsidP="002828AD">
      <w:pPr>
        <w:ind w:firstLine="680"/>
        <w:jc w:val="center"/>
        <w:rPr>
          <w:b/>
          <w:sz w:val="28"/>
          <w:szCs w:val="28"/>
          <w:lang w:val="en-US"/>
        </w:rPr>
      </w:pPr>
    </w:p>
    <w:p w:rsidR="000A375B" w:rsidRPr="00EA0C13" w:rsidRDefault="000A375B" w:rsidP="002828AD">
      <w:pPr>
        <w:ind w:firstLine="680"/>
        <w:jc w:val="center"/>
        <w:rPr>
          <w:b/>
          <w:sz w:val="28"/>
          <w:szCs w:val="28"/>
          <w:lang w:val="en-US"/>
        </w:rPr>
      </w:pPr>
    </w:p>
    <w:p w:rsidR="00EA0C13" w:rsidRDefault="001516F1" w:rsidP="00EA0C13">
      <w:pPr>
        <w:jc w:val="center"/>
        <w:rPr>
          <w:b/>
          <w:sz w:val="28"/>
          <w:szCs w:val="28"/>
          <w:lang w:val="en-US"/>
        </w:rPr>
      </w:pPr>
      <w:r>
        <w:rPr>
          <w:b/>
          <w:sz w:val="28"/>
          <w:szCs w:val="28"/>
          <w:lang w:val="kk-KZ"/>
        </w:rPr>
        <w:t>7</w:t>
      </w:r>
      <w:r w:rsidR="001A77C1" w:rsidRPr="00EA0C13">
        <w:rPr>
          <w:b/>
          <w:sz w:val="28"/>
          <w:szCs w:val="28"/>
          <w:lang w:val="en-US"/>
        </w:rPr>
        <w:t xml:space="preserve">. </w:t>
      </w:r>
      <w:r w:rsidR="00EA0C13" w:rsidRPr="00EA0C13">
        <w:rPr>
          <w:b/>
          <w:sz w:val="28"/>
          <w:szCs w:val="28"/>
          <w:lang w:val="en-US"/>
        </w:rPr>
        <w:t>Reorganization and liquidation of the Student Scientific Society</w:t>
      </w:r>
    </w:p>
    <w:p w:rsidR="00022B07" w:rsidRPr="00EA0C13" w:rsidRDefault="00EA0C13" w:rsidP="00EA0C13">
      <w:pPr>
        <w:jc w:val="both"/>
        <w:rPr>
          <w:sz w:val="28"/>
          <w:szCs w:val="28"/>
          <w:lang w:val="en-US"/>
        </w:rPr>
      </w:pPr>
      <w:r>
        <w:rPr>
          <w:sz w:val="28"/>
          <w:szCs w:val="28"/>
          <w:lang w:val="en-US"/>
        </w:rPr>
        <w:tab/>
      </w:r>
      <w:r w:rsidR="00CB6E46">
        <w:rPr>
          <w:sz w:val="28"/>
          <w:szCs w:val="28"/>
          <w:lang w:val="kk-KZ"/>
        </w:rPr>
        <w:t>34</w:t>
      </w:r>
      <w:r w:rsidR="003E2D92">
        <w:rPr>
          <w:sz w:val="28"/>
          <w:szCs w:val="28"/>
          <w:lang w:val="kk-KZ"/>
        </w:rPr>
        <w:t>.</w:t>
      </w:r>
      <w:r w:rsidR="001A77C1" w:rsidRPr="00EA0C13">
        <w:rPr>
          <w:sz w:val="28"/>
          <w:szCs w:val="28"/>
          <w:lang w:val="en-US"/>
        </w:rPr>
        <w:t xml:space="preserve"> </w:t>
      </w:r>
      <w:r w:rsidRPr="00EA0C13">
        <w:rPr>
          <w:sz w:val="28"/>
          <w:szCs w:val="28"/>
          <w:lang w:val="en-US"/>
        </w:rPr>
        <w:t>The reorganization and liquidation of aids to navigation is carried out by decision</w:t>
      </w:r>
      <w:r>
        <w:rPr>
          <w:sz w:val="28"/>
          <w:szCs w:val="28"/>
          <w:lang w:val="en-US"/>
        </w:rPr>
        <w:t xml:space="preserve"> of the C</w:t>
      </w:r>
      <w:r w:rsidRPr="00EA0C13">
        <w:rPr>
          <w:sz w:val="28"/>
          <w:szCs w:val="28"/>
          <w:lang w:val="en-US"/>
        </w:rPr>
        <w:t>ouncil of SSS or the Rector of the Academy.</w:t>
      </w:r>
    </w:p>
    <w:p w:rsidR="000A375B" w:rsidRPr="00EA0C13" w:rsidRDefault="000A375B" w:rsidP="002828AD">
      <w:pPr>
        <w:shd w:val="clear" w:color="auto" w:fill="FFFFFF"/>
        <w:ind w:firstLine="680"/>
        <w:jc w:val="center"/>
        <w:rPr>
          <w:b/>
          <w:spacing w:val="-6"/>
          <w:sz w:val="28"/>
          <w:szCs w:val="28"/>
          <w:lang w:val="en-US"/>
        </w:rPr>
      </w:pPr>
    </w:p>
    <w:p w:rsidR="001A77C1" w:rsidRPr="000E4947" w:rsidRDefault="006F7062" w:rsidP="002828AD">
      <w:pPr>
        <w:shd w:val="clear" w:color="auto" w:fill="FFFFFF"/>
        <w:ind w:firstLine="680"/>
        <w:jc w:val="center"/>
        <w:rPr>
          <w:rStyle w:val="ae"/>
          <w:sz w:val="28"/>
          <w:szCs w:val="28"/>
          <w:shd w:val="clear" w:color="auto" w:fill="FFFFFF"/>
          <w:lang w:val="en-US"/>
        </w:rPr>
      </w:pPr>
      <w:r w:rsidRPr="006F7062">
        <w:rPr>
          <w:b/>
          <w:spacing w:val="-6"/>
          <w:sz w:val="28"/>
          <w:szCs w:val="28"/>
          <w:lang w:val="kk-KZ"/>
        </w:rPr>
        <w:t>9</w:t>
      </w:r>
      <w:r w:rsidR="001A77C1" w:rsidRPr="000E4947">
        <w:rPr>
          <w:spacing w:val="-6"/>
          <w:sz w:val="28"/>
          <w:szCs w:val="28"/>
          <w:lang w:val="en-US"/>
        </w:rPr>
        <w:t xml:space="preserve">. </w:t>
      </w:r>
      <w:r w:rsidR="000E4947">
        <w:rPr>
          <w:rStyle w:val="ae"/>
          <w:sz w:val="28"/>
          <w:szCs w:val="28"/>
          <w:shd w:val="clear" w:color="auto" w:fill="FFFFFF"/>
          <w:lang w:val="en-US"/>
        </w:rPr>
        <w:t>Financing</w:t>
      </w:r>
    </w:p>
    <w:p w:rsidR="001A77C1" w:rsidRPr="000E4947" w:rsidRDefault="00CB6E46" w:rsidP="002828AD">
      <w:pPr>
        <w:shd w:val="clear" w:color="auto" w:fill="FFFFFF"/>
        <w:ind w:firstLine="680"/>
        <w:jc w:val="both"/>
        <w:rPr>
          <w:sz w:val="28"/>
          <w:szCs w:val="28"/>
          <w:shd w:val="clear" w:color="auto" w:fill="FFFFFF"/>
          <w:lang w:val="en-US"/>
        </w:rPr>
      </w:pPr>
      <w:r>
        <w:rPr>
          <w:rStyle w:val="ae"/>
          <w:b w:val="0"/>
          <w:sz w:val="28"/>
          <w:szCs w:val="28"/>
          <w:shd w:val="clear" w:color="auto" w:fill="FFFFFF"/>
          <w:lang w:val="kk-KZ"/>
        </w:rPr>
        <w:t>35</w:t>
      </w:r>
      <w:r w:rsidR="003E2D92">
        <w:rPr>
          <w:rStyle w:val="ae"/>
          <w:b w:val="0"/>
          <w:sz w:val="28"/>
          <w:szCs w:val="28"/>
          <w:shd w:val="clear" w:color="auto" w:fill="FFFFFF"/>
          <w:lang w:val="kk-KZ"/>
        </w:rPr>
        <w:t xml:space="preserve">. </w:t>
      </w:r>
      <w:r w:rsidR="000E4947" w:rsidRPr="000E4947">
        <w:rPr>
          <w:sz w:val="28"/>
          <w:szCs w:val="28"/>
          <w:shd w:val="clear" w:color="auto" w:fill="FFFFFF"/>
          <w:lang w:val="en-US"/>
        </w:rPr>
        <w:t>he activity of the SSS is funded by the Academy, and also the funds raised from external sources for the development of scientific projects (grants, sponsorship of enterprises and organizations, foundations, individuals).</w:t>
      </w:r>
    </w:p>
    <w:p w:rsidR="00F704F5" w:rsidRPr="001D6485" w:rsidRDefault="00F704F5" w:rsidP="002828AD">
      <w:pPr>
        <w:pStyle w:val="ac"/>
        <w:tabs>
          <w:tab w:val="left" w:pos="1560"/>
          <w:tab w:val="left" w:pos="1701"/>
        </w:tabs>
        <w:autoSpaceDE w:val="0"/>
        <w:autoSpaceDN w:val="0"/>
        <w:adjustRightInd w:val="0"/>
        <w:spacing w:after="0" w:line="240" w:lineRule="auto"/>
        <w:ind w:left="0" w:firstLine="680"/>
        <w:jc w:val="both"/>
        <w:rPr>
          <w:rFonts w:ascii="Times New Roman" w:hAnsi="Times New Roman" w:cs="Times New Roman"/>
          <w:sz w:val="28"/>
          <w:szCs w:val="28"/>
          <w:lang w:val="kk-KZ"/>
        </w:rPr>
      </w:pPr>
    </w:p>
    <w:p w:rsidR="00F704F5" w:rsidRPr="000E4947" w:rsidRDefault="00F704F5" w:rsidP="002828AD">
      <w:pPr>
        <w:pStyle w:val="ac"/>
        <w:tabs>
          <w:tab w:val="left" w:pos="1560"/>
          <w:tab w:val="left" w:pos="1701"/>
        </w:tabs>
        <w:autoSpaceDE w:val="0"/>
        <w:autoSpaceDN w:val="0"/>
        <w:adjustRightInd w:val="0"/>
        <w:spacing w:after="0" w:line="240" w:lineRule="auto"/>
        <w:ind w:left="851" w:firstLine="680"/>
        <w:jc w:val="both"/>
        <w:rPr>
          <w:rFonts w:ascii="Times New Roman" w:hAnsi="Times New Roman" w:cs="Times New Roman"/>
          <w:sz w:val="24"/>
          <w:szCs w:val="28"/>
          <w:lang w:val="en-US"/>
        </w:rPr>
      </w:pPr>
    </w:p>
    <w:p w:rsidR="007F7F26" w:rsidRPr="000E4947" w:rsidRDefault="007F7F26" w:rsidP="00F704F5">
      <w:pPr>
        <w:pStyle w:val="ac"/>
        <w:tabs>
          <w:tab w:val="left" w:pos="1560"/>
          <w:tab w:val="left" w:pos="1701"/>
        </w:tabs>
        <w:autoSpaceDE w:val="0"/>
        <w:autoSpaceDN w:val="0"/>
        <w:adjustRightInd w:val="0"/>
        <w:spacing w:after="0" w:line="240" w:lineRule="auto"/>
        <w:ind w:left="851"/>
        <w:jc w:val="both"/>
        <w:rPr>
          <w:rFonts w:ascii="Times New Roman" w:hAnsi="Times New Roman" w:cs="Times New Roman"/>
          <w:sz w:val="24"/>
          <w:szCs w:val="28"/>
          <w:lang w:val="en-US"/>
        </w:rPr>
      </w:pPr>
    </w:p>
    <w:p w:rsidR="007F7F26" w:rsidRPr="000E4947" w:rsidRDefault="007F7F26" w:rsidP="00C62911">
      <w:pPr>
        <w:tabs>
          <w:tab w:val="left" w:pos="1560"/>
          <w:tab w:val="left" w:pos="1701"/>
        </w:tabs>
        <w:autoSpaceDE w:val="0"/>
        <w:autoSpaceDN w:val="0"/>
        <w:adjustRightInd w:val="0"/>
        <w:jc w:val="both"/>
        <w:rPr>
          <w:szCs w:val="28"/>
          <w:lang w:val="en-US"/>
        </w:rPr>
      </w:pPr>
    </w:p>
    <w:p w:rsidR="001516F1" w:rsidRPr="000E4947" w:rsidRDefault="001516F1" w:rsidP="00C62911">
      <w:pPr>
        <w:tabs>
          <w:tab w:val="left" w:pos="1560"/>
          <w:tab w:val="left" w:pos="1701"/>
        </w:tabs>
        <w:autoSpaceDE w:val="0"/>
        <w:autoSpaceDN w:val="0"/>
        <w:adjustRightInd w:val="0"/>
        <w:jc w:val="both"/>
        <w:rPr>
          <w:szCs w:val="28"/>
          <w:lang w:val="en-US"/>
        </w:rPr>
      </w:pPr>
    </w:p>
    <w:p w:rsidR="001516F1" w:rsidRPr="000E4947" w:rsidRDefault="001516F1" w:rsidP="00C62911">
      <w:pPr>
        <w:tabs>
          <w:tab w:val="left" w:pos="1560"/>
          <w:tab w:val="left" w:pos="1701"/>
        </w:tabs>
        <w:autoSpaceDE w:val="0"/>
        <w:autoSpaceDN w:val="0"/>
        <w:adjustRightInd w:val="0"/>
        <w:jc w:val="both"/>
        <w:rPr>
          <w:szCs w:val="28"/>
          <w:lang w:val="en-US"/>
        </w:rPr>
      </w:pPr>
    </w:p>
    <w:p w:rsidR="001516F1" w:rsidRPr="000E4947" w:rsidRDefault="001516F1" w:rsidP="00C62911">
      <w:pPr>
        <w:tabs>
          <w:tab w:val="left" w:pos="1560"/>
          <w:tab w:val="left" w:pos="1701"/>
        </w:tabs>
        <w:autoSpaceDE w:val="0"/>
        <w:autoSpaceDN w:val="0"/>
        <w:adjustRightInd w:val="0"/>
        <w:jc w:val="both"/>
        <w:rPr>
          <w:szCs w:val="28"/>
          <w:lang w:val="en-US"/>
        </w:rPr>
      </w:pPr>
    </w:p>
    <w:p w:rsidR="001516F1" w:rsidRPr="000E4947" w:rsidRDefault="001516F1" w:rsidP="00C62911">
      <w:pPr>
        <w:tabs>
          <w:tab w:val="left" w:pos="1560"/>
          <w:tab w:val="left" w:pos="1701"/>
        </w:tabs>
        <w:autoSpaceDE w:val="0"/>
        <w:autoSpaceDN w:val="0"/>
        <w:adjustRightInd w:val="0"/>
        <w:jc w:val="both"/>
        <w:rPr>
          <w:szCs w:val="28"/>
          <w:lang w:val="en-US"/>
        </w:rPr>
      </w:pPr>
    </w:p>
    <w:p w:rsidR="001516F1" w:rsidRPr="000E4947" w:rsidRDefault="001516F1" w:rsidP="00C62911">
      <w:pPr>
        <w:tabs>
          <w:tab w:val="left" w:pos="1560"/>
          <w:tab w:val="left" w:pos="1701"/>
        </w:tabs>
        <w:autoSpaceDE w:val="0"/>
        <w:autoSpaceDN w:val="0"/>
        <w:adjustRightInd w:val="0"/>
        <w:jc w:val="both"/>
        <w:rPr>
          <w:szCs w:val="28"/>
          <w:lang w:val="en-US"/>
        </w:rPr>
      </w:pPr>
    </w:p>
    <w:p w:rsidR="001516F1" w:rsidRPr="000E4947" w:rsidRDefault="001516F1" w:rsidP="00C62911">
      <w:pPr>
        <w:tabs>
          <w:tab w:val="left" w:pos="1560"/>
          <w:tab w:val="left" w:pos="1701"/>
        </w:tabs>
        <w:autoSpaceDE w:val="0"/>
        <w:autoSpaceDN w:val="0"/>
        <w:adjustRightInd w:val="0"/>
        <w:jc w:val="both"/>
        <w:rPr>
          <w:szCs w:val="28"/>
          <w:lang w:val="en-US"/>
        </w:rPr>
      </w:pPr>
    </w:p>
    <w:p w:rsidR="001516F1" w:rsidRPr="000E4947" w:rsidRDefault="001516F1" w:rsidP="00C62911">
      <w:pPr>
        <w:tabs>
          <w:tab w:val="left" w:pos="1560"/>
          <w:tab w:val="left" w:pos="1701"/>
        </w:tabs>
        <w:autoSpaceDE w:val="0"/>
        <w:autoSpaceDN w:val="0"/>
        <w:adjustRightInd w:val="0"/>
        <w:jc w:val="both"/>
        <w:rPr>
          <w:szCs w:val="28"/>
          <w:lang w:val="en-US"/>
        </w:rPr>
      </w:pPr>
    </w:p>
    <w:p w:rsidR="00003783" w:rsidRPr="000E4947" w:rsidRDefault="000E4947" w:rsidP="00003783">
      <w:pPr>
        <w:jc w:val="center"/>
        <w:rPr>
          <w:b/>
          <w:sz w:val="28"/>
          <w:szCs w:val="28"/>
          <w:lang w:val="en-US"/>
        </w:rPr>
      </w:pPr>
      <w:r>
        <w:rPr>
          <w:b/>
          <w:sz w:val="28"/>
          <w:szCs w:val="28"/>
          <w:lang w:val="en-US"/>
        </w:rPr>
        <w:t>Approval sheet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23"/>
        <w:gridCol w:w="3289"/>
        <w:gridCol w:w="1559"/>
        <w:gridCol w:w="1276"/>
      </w:tblGrid>
      <w:tr w:rsidR="00003783" w:rsidRPr="00550246" w:rsidTr="007F7F26">
        <w:tc>
          <w:tcPr>
            <w:tcW w:w="851" w:type="dxa"/>
            <w:shd w:val="clear" w:color="auto" w:fill="auto"/>
            <w:vAlign w:val="center"/>
          </w:tcPr>
          <w:p w:rsidR="00003783" w:rsidRPr="006F3924" w:rsidRDefault="00003783" w:rsidP="00712C2E">
            <w:pPr>
              <w:jc w:val="center"/>
              <w:rPr>
                <w:b/>
                <w:sz w:val="28"/>
                <w:szCs w:val="28"/>
              </w:rPr>
            </w:pPr>
            <w:r w:rsidRPr="006F3924">
              <w:rPr>
                <w:b/>
                <w:sz w:val="28"/>
                <w:szCs w:val="28"/>
              </w:rPr>
              <w:t>№</w:t>
            </w:r>
          </w:p>
          <w:p w:rsidR="00003783" w:rsidRPr="006F3924" w:rsidRDefault="00003783" w:rsidP="00712C2E">
            <w:pPr>
              <w:jc w:val="center"/>
              <w:rPr>
                <w:b/>
                <w:sz w:val="28"/>
                <w:szCs w:val="28"/>
              </w:rPr>
            </w:pPr>
          </w:p>
        </w:tc>
        <w:tc>
          <w:tcPr>
            <w:tcW w:w="2523" w:type="dxa"/>
            <w:shd w:val="clear" w:color="auto" w:fill="auto"/>
            <w:vAlign w:val="center"/>
          </w:tcPr>
          <w:p w:rsidR="00003783" w:rsidRPr="006F3924" w:rsidRDefault="000E4947" w:rsidP="000E4947">
            <w:pPr>
              <w:jc w:val="center"/>
              <w:rPr>
                <w:b/>
                <w:sz w:val="28"/>
                <w:szCs w:val="28"/>
              </w:rPr>
            </w:pPr>
            <w:r>
              <w:rPr>
                <w:b/>
                <w:sz w:val="28"/>
                <w:szCs w:val="28"/>
                <w:lang w:val="en-US"/>
              </w:rPr>
              <w:t>Full name</w:t>
            </w:r>
            <w:r w:rsidR="00003783" w:rsidRPr="006F3924">
              <w:rPr>
                <w:b/>
                <w:sz w:val="28"/>
                <w:szCs w:val="28"/>
              </w:rPr>
              <w:t xml:space="preserve"> </w:t>
            </w:r>
          </w:p>
        </w:tc>
        <w:tc>
          <w:tcPr>
            <w:tcW w:w="3289" w:type="dxa"/>
            <w:shd w:val="clear" w:color="auto" w:fill="auto"/>
            <w:vAlign w:val="center"/>
          </w:tcPr>
          <w:p w:rsidR="00003783" w:rsidRPr="000E4947" w:rsidRDefault="000E4947" w:rsidP="00712C2E">
            <w:pPr>
              <w:jc w:val="center"/>
              <w:rPr>
                <w:b/>
                <w:sz w:val="28"/>
                <w:szCs w:val="28"/>
                <w:lang w:val="en-US"/>
              </w:rPr>
            </w:pPr>
            <w:r>
              <w:rPr>
                <w:b/>
                <w:sz w:val="28"/>
                <w:szCs w:val="28"/>
                <w:lang w:val="en-US"/>
              </w:rPr>
              <w:t xml:space="preserve">Position </w:t>
            </w:r>
          </w:p>
        </w:tc>
        <w:tc>
          <w:tcPr>
            <w:tcW w:w="1559" w:type="dxa"/>
            <w:shd w:val="clear" w:color="auto" w:fill="auto"/>
            <w:vAlign w:val="center"/>
          </w:tcPr>
          <w:p w:rsidR="00003783" w:rsidRPr="006F3924" w:rsidRDefault="000E4947" w:rsidP="000E4947">
            <w:pPr>
              <w:jc w:val="center"/>
              <w:rPr>
                <w:b/>
                <w:sz w:val="28"/>
                <w:szCs w:val="28"/>
              </w:rPr>
            </w:pPr>
            <w:r>
              <w:rPr>
                <w:b/>
                <w:sz w:val="28"/>
                <w:szCs w:val="28"/>
                <w:lang w:val="en-US"/>
              </w:rPr>
              <w:t xml:space="preserve">Signature </w:t>
            </w:r>
          </w:p>
        </w:tc>
        <w:tc>
          <w:tcPr>
            <w:tcW w:w="1276" w:type="dxa"/>
            <w:shd w:val="clear" w:color="auto" w:fill="auto"/>
            <w:vAlign w:val="center"/>
          </w:tcPr>
          <w:p w:rsidR="00003783" w:rsidRPr="006F3924" w:rsidRDefault="000E4947" w:rsidP="000E4947">
            <w:pPr>
              <w:jc w:val="center"/>
              <w:rPr>
                <w:b/>
                <w:sz w:val="28"/>
                <w:szCs w:val="28"/>
              </w:rPr>
            </w:pPr>
            <w:r>
              <w:rPr>
                <w:b/>
                <w:sz w:val="28"/>
                <w:szCs w:val="28"/>
                <w:lang w:val="en-US"/>
              </w:rPr>
              <w:t xml:space="preserve">Date </w:t>
            </w:r>
          </w:p>
        </w:tc>
      </w:tr>
      <w:tr w:rsidR="00003783" w:rsidRPr="00550246" w:rsidTr="007F7F26">
        <w:tc>
          <w:tcPr>
            <w:tcW w:w="851" w:type="dxa"/>
            <w:shd w:val="clear" w:color="auto" w:fill="auto"/>
          </w:tcPr>
          <w:p w:rsidR="00003783" w:rsidRPr="006F3924" w:rsidRDefault="00003783" w:rsidP="00712C2E">
            <w:pPr>
              <w:jc w:val="center"/>
              <w:rPr>
                <w:sz w:val="28"/>
                <w:szCs w:val="28"/>
              </w:rPr>
            </w:pPr>
            <w:r w:rsidRPr="006F3924">
              <w:rPr>
                <w:sz w:val="28"/>
                <w:szCs w:val="28"/>
              </w:rPr>
              <w:t>1</w:t>
            </w:r>
          </w:p>
        </w:tc>
        <w:tc>
          <w:tcPr>
            <w:tcW w:w="2523" w:type="dxa"/>
            <w:shd w:val="clear" w:color="auto" w:fill="auto"/>
          </w:tcPr>
          <w:p w:rsidR="00003783" w:rsidRPr="006F3924" w:rsidRDefault="00003783" w:rsidP="00712C2E">
            <w:pPr>
              <w:jc w:val="center"/>
              <w:rPr>
                <w:sz w:val="28"/>
                <w:szCs w:val="28"/>
              </w:rPr>
            </w:pPr>
            <w:r w:rsidRPr="006F3924">
              <w:rPr>
                <w:sz w:val="28"/>
                <w:szCs w:val="28"/>
              </w:rPr>
              <w:t>2</w:t>
            </w:r>
          </w:p>
        </w:tc>
        <w:tc>
          <w:tcPr>
            <w:tcW w:w="3289" w:type="dxa"/>
            <w:shd w:val="clear" w:color="auto" w:fill="auto"/>
          </w:tcPr>
          <w:p w:rsidR="00003783" w:rsidRPr="006F3924" w:rsidRDefault="00003783" w:rsidP="00712C2E">
            <w:pPr>
              <w:jc w:val="center"/>
              <w:rPr>
                <w:sz w:val="28"/>
                <w:szCs w:val="28"/>
              </w:rPr>
            </w:pPr>
            <w:r w:rsidRPr="006F3924">
              <w:rPr>
                <w:sz w:val="28"/>
                <w:szCs w:val="28"/>
              </w:rPr>
              <w:t>3</w:t>
            </w:r>
          </w:p>
        </w:tc>
        <w:tc>
          <w:tcPr>
            <w:tcW w:w="1559" w:type="dxa"/>
            <w:shd w:val="clear" w:color="auto" w:fill="auto"/>
          </w:tcPr>
          <w:p w:rsidR="00003783" w:rsidRPr="006F3924" w:rsidRDefault="00003783" w:rsidP="00712C2E">
            <w:pPr>
              <w:jc w:val="center"/>
              <w:rPr>
                <w:sz w:val="28"/>
                <w:szCs w:val="28"/>
              </w:rPr>
            </w:pPr>
            <w:r w:rsidRPr="006F3924">
              <w:rPr>
                <w:sz w:val="28"/>
                <w:szCs w:val="28"/>
              </w:rPr>
              <w:t>4</w:t>
            </w:r>
          </w:p>
        </w:tc>
        <w:tc>
          <w:tcPr>
            <w:tcW w:w="1276" w:type="dxa"/>
            <w:shd w:val="clear" w:color="auto" w:fill="auto"/>
          </w:tcPr>
          <w:p w:rsidR="00003783" w:rsidRPr="006F3924" w:rsidRDefault="00003783" w:rsidP="00712C2E">
            <w:pPr>
              <w:jc w:val="center"/>
              <w:rPr>
                <w:sz w:val="28"/>
                <w:szCs w:val="28"/>
              </w:rPr>
            </w:pPr>
            <w:r w:rsidRPr="006F3924">
              <w:rPr>
                <w:sz w:val="28"/>
                <w:szCs w:val="28"/>
              </w:rPr>
              <w:t>5</w:t>
            </w:r>
          </w:p>
        </w:tc>
      </w:tr>
      <w:tr w:rsidR="0003010D" w:rsidRPr="000E4947" w:rsidTr="007F7F26">
        <w:trPr>
          <w:trHeight w:val="567"/>
        </w:trPr>
        <w:tc>
          <w:tcPr>
            <w:tcW w:w="851" w:type="dxa"/>
          </w:tcPr>
          <w:p w:rsidR="0003010D" w:rsidRPr="00281BC7" w:rsidRDefault="0003010D" w:rsidP="0003010D">
            <w:pPr>
              <w:jc w:val="center"/>
            </w:pPr>
            <w:r w:rsidRPr="00281BC7">
              <w:t>1</w:t>
            </w:r>
          </w:p>
        </w:tc>
        <w:tc>
          <w:tcPr>
            <w:tcW w:w="2523" w:type="dxa"/>
          </w:tcPr>
          <w:p w:rsidR="000E4947" w:rsidRDefault="000E4947" w:rsidP="0003010D">
            <w:pPr>
              <w:pStyle w:val="af"/>
              <w:tabs>
                <w:tab w:val="left" w:pos="1134"/>
              </w:tabs>
              <w:jc w:val="both"/>
              <w:rPr>
                <w:rFonts w:ascii="Times New Roman" w:hAnsi="Times New Roman"/>
                <w:sz w:val="24"/>
                <w:szCs w:val="24"/>
                <w:lang w:val="en-US"/>
              </w:rPr>
            </w:pPr>
            <w:proofErr w:type="spellStart"/>
            <w:r>
              <w:rPr>
                <w:rFonts w:ascii="Times New Roman" w:hAnsi="Times New Roman"/>
                <w:sz w:val="24"/>
                <w:szCs w:val="24"/>
                <w:lang w:val="en-US"/>
              </w:rPr>
              <w:t>Tolysbayeva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Zh.Zh</w:t>
            </w:r>
            <w:proofErr w:type="spellEnd"/>
            <w:r>
              <w:rPr>
                <w:rFonts w:ascii="Times New Roman" w:hAnsi="Times New Roman"/>
                <w:sz w:val="24"/>
                <w:szCs w:val="24"/>
                <w:lang w:val="en-US"/>
              </w:rPr>
              <w:t>.</w:t>
            </w:r>
          </w:p>
          <w:p w:rsidR="0003010D" w:rsidRPr="001F7812" w:rsidRDefault="0003010D" w:rsidP="0003010D">
            <w:pPr>
              <w:pStyle w:val="af"/>
              <w:tabs>
                <w:tab w:val="left" w:pos="1134"/>
              </w:tabs>
              <w:jc w:val="both"/>
              <w:rPr>
                <w:rFonts w:ascii="Times New Roman" w:hAnsi="Times New Roman"/>
                <w:sz w:val="24"/>
                <w:szCs w:val="24"/>
              </w:rPr>
            </w:pPr>
          </w:p>
        </w:tc>
        <w:tc>
          <w:tcPr>
            <w:tcW w:w="3289" w:type="dxa"/>
          </w:tcPr>
          <w:p w:rsidR="0003010D" w:rsidRPr="000E4947" w:rsidRDefault="000E4947" w:rsidP="000E4947">
            <w:pPr>
              <w:tabs>
                <w:tab w:val="left" w:pos="1134"/>
              </w:tabs>
              <w:rPr>
                <w:lang w:val="en-US"/>
              </w:rPr>
            </w:pPr>
            <w:r>
              <w:rPr>
                <w:lang w:val="en-US"/>
              </w:rPr>
              <w:t>Acting vice rector on scientific work and strategic development</w:t>
            </w:r>
            <w:r w:rsidR="0003010D" w:rsidRPr="000E4947">
              <w:rPr>
                <w:lang w:val="en-US"/>
              </w:rPr>
              <w:t xml:space="preserve"> </w:t>
            </w:r>
          </w:p>
        </w:tc>
        <w:tc>
          <w:tcPr>
            <w:tcW w:w="1559" w:type="dxa"/>
          </w:tcPr>
          <w:p w:rsidR="0003010D" w:rsidRPr="000E4947" w:rsidRDefault="0003010D" w:rsidP="0003010D">
            <w:pPr>
              <w:rPr>
                <w:lang w:val="en-US"/>
              </w:rPr>
            </w:pPr>
          </w:p>
        </w:tc>
        <w:tc>
          <w:tcPr>
            <w:tcW w:w="1276" w:type="dxa"/>
          </w:tcPr>
          <w:p w:rsidR="0003010D" w:rsidRPr="000E4947" w:rsidRDefault="0003010D" w:rsidP="0003010D">
            <w:pPr>
              <w:rPr>
                <w:lang w:val="en-US"/>
              </w:rPr>
            </w:pPr>
          </w:p>
        </w:tc>
      </w:tr>
      <w:tr w:rsidR="0003010D" w:rsidRPr="000E4947" w:rsidTr="007F7F26">
        <w:trPr>
          <w:trHeight w:val="567"/>
        </w:trPr>
        <w:tc>
          <w:tcPr>
            <w:tcW w:w="851" w:type="dxa"/>
          </w:tcPr>
          <w:p w:rsidR="0003010D" w:rsidRPr="00281BC7" w:rsidRDefault="0003010D" w:rsidP="0003010D">
            <w:pPr>
              <w:jc w:val="center"/>
            </w:pPr>
            <w:r w:rsidRPr="00281BC7">
              <w:t>2</w:t>
            </w:r>
          </w:p>
        </w:tc>
        <w:tc>
          <w:tcPr>
            <w:tcW w:w="2523" w:type="dxa"/>
          </w:tcPr>
          <w:p w:rsidR="0003010D" w:rsidRPr="001F7812" w:rsidRDefault="000E4947" w:rsidP="000E4947">
            <w:pPr>
              <w:pStyle w:val="af"/>
              <w:tabs>
                <w:tab w:val="left" w:pos="1134"/>
              </w:tabs>
              <w:jc w:val="both"/>
              <w:rPr>
                <w:rFonts w:ascii="Times New Roman" w:hAnsi="Times New Roman"/>
                <w:sz w:val="24"/>
                <w:szCs w:val="24"/>
              </w:rPr>
            </w:pPr>
            <w:proofErr w:type="spellStart"/>
            <w:r>
              <w:rPr>
                <w:rFonts w:ascii="Times New Roman" w:hAnsi="Times New Roman"/>
                <w:sz w:val="24"/>
                <w:szCs w:val="24"/>
                <w:lang w:val="en-US"/>
              </w:rPr>
              <w:t>Alisheva</w:t>
            </w:r>
            <w:proofErr w:type="spellEnd"/>
            <w:r>
              <w:rPr>
                <w:rFonts w:ascii="Times New Roman" w:hAnsi="Times New Roman"/>
                <w:sz w:val="24"/>
                <w:szCs w:val="24"/>
                <w:lang w:val="en-US"/>
              </w:rPr>
              <w:t xml:space="preserve"> A.T.</w:t>
            </w:r>
          </w:p>
        </w:tc>
        <w:tc>
          <w:tcPr>
            <w:tcW w:w="3289" w:type="dxa"/>
          </w:tcPr>
          <w:p w:rsidR="0003010D" w:rsidRPr="001F7812" w:rsidRDefault="000E4947" w:rsidP="000E4947">
            <w:pPr>
              <w:rPr>
                <w:lang w:val="kk-KZ"/>
              </w:rPr>
            </w:pPr>
            <w:r>
              <w:rPr>
                <w:lang w:val="en-US"/>
              </w:rPr>
              <w:t>Acting</w:t>
            </w:r>
            <w:r w:rsidRPr="000E4947">
              <w:rPr>
                <w:lang w:val="en-US"/>
              </w:rPr>
              <w:t xml:space="preserve"> </w:t>
            </w:r>
            <w:r>
              <w:rPr>
                <w:lang w:val="en-US"/>
              </w:rPr>
              <w:t>vice</w:t>
            </w:r>
            <w:r w:rsidRPr="000E4947">
              <w:rPr>
                <w:lang w:val="en-US"/>
              </w:rPr>
              <w:t xml:space="preserve"> </w:t>
            </w:r>
            <w:r>
              <w:rPr>
                <w:lang w:val="en-US"/>
              </w:rPr>
              <w:t>rector</w:t>
            </w:r>
            <w:r w:rsidRPr="000E4947">
              <w:rPr>
                <w:lang w:val="en-US"/>
              </w:rPr>
              <w:t xml:space="preserve"> </w:t>
            </w:r>
            <w:r>
              <w:rPr>
                <w:lang w:val="en-US"/>
              </w:rPr>
              <w:t>on</w:t>
            </w:r>
            <w:r w:rsidRPr="000E4947">
              <w:rPr>
                <w:lang w:val="en-US"/>
              </w:rPr>
              <w:t xml:space="preserve"> </w:t>
            </w:r>
            <w:r>
              <w:rPr>
                <w:lang w:val="en-US"/>
              </w:rPr>
              <w:t>educational methodical work</w:t>
            </w:r>
          </w:p>
        </w:tc>
        <w:tc>
          <w:tcPr>
            <w:tcW w:w="1559" w:type="dxa"/>
          </w:tcPr>
          <w:p w:rsidR="0003010D" w:rsidRPr="000E4947" w:rsidRDefault="0003010D" w:rsidP="0003010D">
            <w:pPr>
              <w:rPr>
                <w:lang w:val="en-US"/>
              </w:rPr>
            </w:pPr>
          </w:p>
        </w:tc>
        <w:tc>
          <w:tcPr>
            <w:tcW w:w="1276" w:type="dxa"/>
          </w:tcPr>
          <w:p w:rsidR="0003010D" w:rsidRPr="000E4947" w:rsidRDefault="0003010D" w:rsidP="0003010D">
            <w:pPr>
              <w:rPr>
                <w:lang w:val="en-US"/>
              </w:rPr>
            </w:pPr>
          </w:p>
        </w:tc>
      </w:tr>
      <w:tr w:rsidR="0003010D" w:rsidRPr="000E4947" w:rsidTr="007F7F26">
        <w:trPr>
          <w:trHeight w:val="567"/>
        </w:trPr>
        <w:tc>
          <w:tcPr>
            <w:tcW w:w="851" w:type="dxa"/>
          </w:tcPr>
          <w:p w:rsidR="0003010D" w:rsidRPr="00281BC7" w:rsidRDefault="0003010D" w:rsidP="0003010D">
            <w:pPr>
              <w:jc w:val="center"/>
            </w:pPr>
            <w:r w:rsidRPr="00281BC7">
              <w:t>3</w:t>
            </w:r>
          </w:p>
        </w:tc>
        <w:tc>
          <w:tcPr>
            <w:tcW w:w="2523" w:type="dxa"/>
          </w:tcPr>
          <w:p w:rsidR="0003010D" w:rsidRPr="000E4947" w:rsidRDefault="000E4947" w:rsidP="000E4947">
            <w:pPr>
              <w:pStyle w:val="af"/>
              <w:tabs>
                <w:tab w:val="left" w:pos="1134"/>
              </w:tabs>
              <w:jc w:val="both"/>
              <w:rPr>
                <w:rFonts w:ascii="Times New Roman" w:hAnsi="Times New Roman"/>
                <w:sz w:val="24"/>
                <w:szCs w:val="24"/>
                <w:lang w:val="en-US"/>
              </w:rPr>
            </w:pPr>
            <w:proofErr w:type="spellStart"/>
            <w:r>
              <w:rPr>
                <w:rFonts w:ascii="Times New Roman" w:hAnsi="Times New Roman"/>
                <w:sz w:val="24"/>
                <w:szCs w:val="24"/>
                <w:lang w:val="en-US"/>
              </w:rPr>
              <w:t>Zhakina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A.Zh</w:t>
            </w:r>
            <w:proofErr w:type="spellEnd"/>
            <w:r>
              <w:rPr>
                <w:rFonts w:ascii="Times New Roman" w:hAnsi="Times New Roman"/>
                <w:sz w:val="24"/>
                <w:szCs w:val="24"/>
                <w:lang w:val="en-US"/>
              </w:rPr>
              <w:t>.</w:t>
            </w:r>
          </w:p>
        </w:tc>
        <w:tc>
          <w:tcPr>
            <w:tcW w:w="3289" w:type="dxa"/>
          </w:tcPr>
          <w:p w:rsidR="0003010D" w:rsidRPr="000E4947" w:rsidRDefault="000E4947" w:rsidP="000E4947">
            <w:pPr>
              <w:pStyle w:val="af"/>
              <w:tabs>
                <w:tab w:val="left" w:pos="1134"/>
              </w:tabs>
              <w:jc w:val="both"/>
              <w:rPr>
                <w:rFonts w:ascii="Times New Roman" w:hAnsi="Times New Roman"/>
                <w:sz w:val="24"/>
                <w:szCs w:val="24"/>
                <w:lang w:val="en-US"/>
              </w:rPr>
            </w:pPr>
            <w:r>
              <w:rPr>
                <w:rFonts w:ascii="Times New Roman" w:hAnsi="Times New Roman"/>
                <w:sz w:val="24"/>
                <w:szCs w:val="24"/>
                <w:lang w:val="en-US"/>
              </w:rPr>
              <w:t>The head of department of law</w:t>
            </w:r>
            <w:r w:rsidR="0003010D" w:rsidRPr="001F7812">
              <w:rPr>
                <w:rFonts w:ascii="Times New Roman" w:hAnsi="Times New Roman"/>
                <w:sz w:val="24"/>
                <w:szCs w:val="24"/>
                <w:lang w:val="kk-KZ"/>
              </w:rPr>
              <w:t xml:space="preserve"> </w:t>
            </w:r>
          </w:p>
        </w:tc>
        <w:tc>
          <w:tcPr>
            <w:tcW w:w="1559" w:type="dxa"/>
          </w:tcPr>
          <w:p w:rsidR="0003010D" w:rsidRPr="000E4947" w:rsidRDefault="0003010D" w:rsidP="0003010D">
            <w:pPr>
              <w:rPr>
                <w:lang w:val="en-US"/>
              </w:rPr>
            </w:pPr>
          </w:p>
        </w:tc>
        <w:tc>
          <w:tcPr>
            <w:tcW w:w="1276" w:type="dxa"/>
          </w:tcPr>
          <w:p w:rsidR="0003010D" w:rsidRPr="000E4947" w:rsidRDefault="0003010D" w:rsidP="0003010D">
            <w:pPr>
              <w:rPr>
                <w:lang w:val="en-US"/>
              </w:rPr>
            </w:pPr>
          </w:p>
        </w:tc>
      </w:tr>
      <w:tr w:rsidR="0003010D" w:rsidRPr="000E4947" w:rsidTr="007F7F26">
        <w:trPr>
          <w:trHeight w:val="567"/>
        </w:trPr>
        <w:tc>
          <w:tcPr>
            <w:tcW w:w="851" w:type="dxa"/>
          </w:tcPr>
          <w:p w:rsidR="0003010D" w:rsidRPr="00281BC7" w:rsidRDefault="0003010D" w:rsidP="0003010D">
            <w:pPr>
              <w:jc w:val="center"/>
            </w:pPr>
            <w:r w:rsidRPr="00281BC7">
              <w:t>4</w:t>
            </w:r>
          </w:p>
        </w:tc>
        <w:tc>
          <w:tcPr>
            <w:tcW w:w="2523" w:type="dxa"/>
          </w:tcPr>
          <w:p w:rsidR="0003010D" w:rsidRPr="001F7812" w:rsidRDefault="000E4947" w:rsidP="000E4947">
            <w:pPr>
              <w:pStyle w:val="af"/>
              <w:tabs>
                <w:tab w:val="left" w:pos="1134"/>
              </w:tabs>
              <w:ind w:firstLine="34"/>
              <w:jc w:val="both"/>
              <w:rPr>
                <w:rFonts w:ascii="Times New Roman" w:hAnsi="Times New Roman"/>
                <w:sz w:val="24"/>
                <w:szCs w:val="24"/>
              </w:rPr>
            </w:pPr>
            <w:proofErr w:type="spellStart"/>
            <w:r>
              <w:rPr>
                <w:rFonts w:ascii="Times New Roman" w:eastAsia="Calibri" w:hAnsi="Times New Roman"/>
                <w:sz w:val="24"/>
                <w:szCs w:val="24"/>
                <w:lang w:val="en-US" w:eastAsia="en-US"/>
              </w:rPr>
              <w:t>Kanetov</w:t>
            </w:r>
            <w:proofErr w:type="spellEnd"/>
            <w:r>
              <w:rPr>
                <w:rFonts w:ascii="Times New Roman" w:eastAsia="Calibri" w:hAnsi="Times New Roman"/>
                <w:sz w:val="24"/>
                <w:szCs w:val="24"/>
                <w:lang w:val="en-US" w:eastAsia="en-US"/>
              </w:rPr>
              <w:t xml:space="preserve"> N.I.</w:t>
            </w:r>
          </w:p>
        </w:tc>
        <w:tc>
          <w:tcPr>
            <w:tcW w:w="3289" w:type="dxa"/>
          </w:tcPr>
          <w:p w:rsidR="0003010D" w:rsidRPr="000E4947" w:rsidRDefault="000E4947" w:rsidP="0003010D">
            <w:pPr>
              <w:spacing w:line="0" w:lineRule="atLeast"/>
              <w:rPr>
                <w:rFonts w:eastAsia="Calibri"/>
                <w:lang w:val="en-US"/>
              </w:rPr>
            </w:pPr>
            <w:r>
              <w:rPr>
                <w:rFonts w:eastAsia="Calibri"/>
                <w:lang w:val="en-US"/>
              </w:rPr>
              <w:t xml:space="preserve">The Dean of the faculty of choreography </w:t>
            </w:r>
          </w:p>
          <w:p w:rsidR="0003010D" w:rsidRPr="000E4947" w:rsidRDefault="0003010D" w:rsidP="0003010D">
            <w:pPr>
              <w:pStyle w:val="af"/>
              <w:tabs>
                <w:tab w:val="left" w:pos="1134"/>
              </w:tabs>
              <w:jc w:val="both"/>
              <w:rPr>
                <w:rFonts w:ascii="Times New Roman" w:hAnsi="Times New Roman"/>
                <w:sz w:val="24"/>
                <w:szCs w:val="24"/>
                <w:lang w:val="en-US"/>
              </w:rPr>
            </w:pPr>
          </w:p>
        </w:tc>
        <w:tc>
          <w:tcPr>
            <w:tcW w:w="1559" w:type="dxa"/>
          </w:tcPr>
          <w:p w:rsidR="0003010D" w:rsidRPr="000E4947" w:rsidRDefault="0003010D" w:rsidP="0003010D">
            <w:pPr>
              <w:rPr>
                <w:lang w:val="en-US"/>
              </w:rPr>
            </w:pPr>
          </w:p>
        </w:tc>
        <w:tc>
          <w:tcPr>
            <w:tcW w:w="1276" w:type="dxa"/>
          </w:tcPr>
          <w:p w:rsidR="0003010D" w:rsidRPr="000E4947" w:rsidRDefault="0003010D" w:rsidP="0003010D">
            <w:pPr>
              <w:rPr>
                <w:lang w:val="en-US"/>
              </w:rPr>
            </w:pPr>
          </w:p>
        </w:tc>
      </w:tr>
      <w:tr w:rsidR="0003010D" w:rsidRPr="000E4947" w:rsidTr="007F7F26">
        <w:trPr>
          <w:trHeight w:val="567"/>
        </w:trPr>
        <w:tc>
          <w:tcPr>
            <w:tcW w:w="851" w:type="dxa"/>
          </w:tcPr>
          <w:p w:rsidR="0003010D" w:rsidRPr="00281BC7" w:rsidRDefault="0003010D" w:rsidP="0003010D">
            <w:pPr>
              <w:jc w:val="center"/>
            </w:pPr>
            <w:r w:rsidRPr="00281BC7">
              <w:t>5</w:t>
            </w:r>
          </w:p>
        </w:tc>
        <w:tc>
          <w:tcPr>
            <w:tcW w:w="2523" w:type="dxa"/>
          </w:tcPr>
          <w:p w:rsidR="0003010D" w:rsidRPr="005040A9" w:rsidRDefault="000E4947" w:rsidP="000E4947">
            <w:pPr>
              <w:pStyle w:val="af"/>
              <w:tabs>
                <w:tab w:val="left" w:pos="1134"/>
              </w:tabs>
              <w:ind w:left="175" w:hanging="175"/>
              <w:jc w:val="both"/>
              <w:rPr>
                <w:rFonts w:ascii="Times New Roman" w:hAnsi="Times New Roman"/>
                <w:sz w:val="24"/>
                <w:szCs w:val="24"/>
              </w:rPr>
            </w:pPr>
            <w:proofErr w:type="spellStart"/>
            <w:r>
              <w:rPr>
                <w:rFonts w:ascii="Times New Roman" w:hAnsi="Times New Roman"/>
                <w:sz w:val="24"/>
                <w:szCs w:val="24"/>
                <w:lang w:val="en-US"/>
              </w:rPr>
              <w:t>Doszhan</w:t>
            </w:r>
            <w:proofErr w:type="spellEnd"/>
            <w:r>
              <w:rPr>
                <w:rFonts w:ascii="Times New Roman" w:hAnsi="Times New Roman"/>
                <w:sz w:val="24"/>
                <w:szCs w:val="24"/>
                <w:lang w:val="en-US"/>
              </w:rPr>
              <w:t xml:space="preserve"> R.K.</w:t>
            </w:r>
            <w:r w:rsidR="0003010D" w:rsidRPr="001F7812">
              <w:rPr>
                <w:rFonts w:ascii="Times New Roman" w:hAnsi="Times New Roman"/>
                <w:sz w:val="24"/>
                <w:szCs w:val="24"/>
                <w:lang w:val="en-US"/>
              </w:rPr>
              <w:t>.</w:t>
            </w:r>
          </w:p>
        </w:tc>
        <w:tc>
          <w:tcPr>
            <w:tcW w:w="3289" w:type="dxa"/>
          </w:tcPr>
          <w:p w:rsidR="0003010D" w:rsidRPr="000E4947" w:rsidRDefault="000E4947" w:rsidP="0003010D">
            <w:pPr>
              <w:pStyle w:val="af"/>
              <w:tabs>
                <w:tab w:val="left" w:pos="1134"/>
              </w:tabs>
              <w:jc w:val="both"/>
              <w:rPr>
                <w:rFonts w:ascii="Times New Roman" w:hAnsi="Times New Roman"/>
                <w:sz w:val="24"/>
                <w:szCs w:val="24"/>
                <w:lang w:val="en-US"/>
              </w:rPr>
            </w:pPr>
            <w:r w:rsidRPr="000E4947">
              <w:rPr>
                <w:rFonts w:ascii="Times New Roman" w:hAnsi="Times New Roman"/>
                <w:sz w:val="24"/>
                <w:szCs w:val="24"/>
                <w:lang w:val="en-US"/>
              </w:rPr>
              <w:t xml:space="preserve">The Dean of the faculty of </w:t>
            </w:r>
            <w:proofErr w:type="spellStart"/>
            <w:r>
              <w:rPr>
                <w:rFonts w:ascii="Times New Roman" w:hAnsi="Times New Roman"/>
                <w:sz w:val="24"/>
                <w:szCs w:val="24"/>
                <w:lang w:val="en-US"/>
              </w:rPr>
              <w:t>of</w:t>
            </w:r>
            <w:proofErr w:type="spellEnd"/>
            <w:r>
              <w:rPr>
                <w:rFonts w:ascii="Times New Roman" w:hAnsi="Times New Roman"/>
                <w:sz w:val="24"/>
                <w:szCs w:val="24"/>
                <w:lang w:val="en-US"/>
              </w:rPr>
              <w:t xml:space="preserve"> Arts </w:t>
            </w:r>
          </w:p>
          <w:p w:rsidR="0003010D" w:rsidRPr="000E4947" w:rsidRDefault="0003010D" w:rsidP="0003010D">
            <w:pPr>
              <w:pStyle w:val="af"/>
              <w:tabs>
                <w:tab w:val="left" w:pos="1134"/>
              </w:tabs>
              <w:jc w:val="both"/>
              <w:rPr>
                <w:rFonts w:ascii="Times New Roman" w:hAnsi="Times New Roman"/>
                <w:sz w:val="24"/>
                <w:szCs w:val="24"/>
                <w:lang w:val="en-US"/>
              </w:rPr>
            </w:pPr>
          </w:p>
        </w:tc>
        <w:tc>
          <w:tcPr>
            <w:tcW w:w="1559" w:type="dxa"/>
          </w:tcPr>
          <w:p w:rsidR="0003010D" w:rsidRPr="000E4947" w:rsidRDefault="0003010D" w:rsidP="0003010D">
            <w:pPr>
              <w:rPr>
                <w:lang w:val="en-US"/>
              </w:rPr>
            </w:pPr>
          </w:p>
        </w:tc>
        <w:tc>
          <w:tcPr>
            <w:tcW w:w="1276" w:type="dxa"/>
          </w:tcPr>
          <w:p w:rsidR="0003010D" w:rsidRPr="000E4947" w:rsidRDefault="0003010D" w:rsidP="0003010D">
            <w:pPr>
              <w:rPr>
                <w:lang w:val="en-US"/>
              </w:rPr>
            </w:pPr>
          </w:p>
        </w:tc>
      </w:tr>
      <w:tr w:rsidR="0003010D" w:rsidRPr="00550246" w:rsidTr="007F7F26">
        <w:trPr>
          <w:trHeight w:val="567"/>
        </w:trPr>
        <w:tc>
          <w:tcPr>
            <w:tcW w:w="851" w:type="dxa"/>
          </w:tcPr>
          <w:p w:rsidR="0003010D" w:rsidRPr="00281BC7" w:rsidRDefault="0003010D" w:rsidP="0003010D">
            <w:pPr>
              <w:jc w:val="center"/>
            </w:pPr>
            <w:r w:rsidRPr="00281BC7">
              <w:t>6</w:t>
            </w:r>
          </w:p>
        </w:tc>
        <w:tc>
          <w:tcPr>
            <w:tcW w:w="2523" w:type="dxa"/>
          </w:tcPr>
          <w:p w:rsidR="0003010D" w:rsidRPr="005040A9" w:rsidRDefault="000E4947" w:rsidP="000E4947">
            <w:pPr>
              <w:pStyle w:val="af"/>
              <w:tabs>
                <w:tab w:val="left" w:pos="1134"/>
              </w:tabs>
              <w:ind w:firstLine="34"/>
              <w:jc w:val="both"/>
              <w:rPr>
                <w:rFonts w:ascii="Times New Roman" w:hAnsi="Times New Roman"/>
                <w:sz w:val="24"/>
                <w:szCs w:val="24"/>
              </w:rPr>
            </w:pPr>
            <w:proofErr w:type="spellStart"/>
            <w:r>
              <w:rPr>
                <w:rFonts w:ascii="Times New Roman" w:hAnsi="Times New Roman"/>
                <w:sz w:val="24"/>
                <w:szCs w:val="24"/>
                <w:lang w:val="en-US"/>
              </w:rPr>
              <w:t>Zhumaseitova</w:t>
            </w:r>
            <w:proofErr w:type="spellEnd"/>
            <w:r>
              <w:rPr>
                <w:rFonts w:ascii="Times New Roman" w:hAnsi="Times New Roman"/>
                <w:sz w:val="24"/>
                <w:szCs w:val="24"/>
                <w:lang w:val="en-US"/>
              </w:rPr>
              <w:t xml:space="preserve"> G.T.</w:t>
            </w:r>
          </w:p>
        </w:tc>
        <w:tc>
          <w:tcPr>
            <w:tcW w:w="3289" w:type="dxa"/>
          </w:tcPr>
          <w:p w:rsidR="000E4947" w:rsidRDefault="000E4947" w:rsidP="0003010D">
            <w:pPr>
              <w:pStyle w:val="af"/>
              <w:tabs>
                <w:tab w:val="left" w:pos="1134"/>
              </w:tabs>
              <w:rPr>
                <w:rFonts w:ascii="Times New Roman" w:hAnsi="Times New Roman"/>
                <w:sz w:val="24"/>
                <w:szCs w:val="24"/>
                <w:lang w:val="en-US"/>
              </w:rPr>
            </w:pPr>
            <w:r w:rsidRPr="000E4947">
              <w:rPr>
                <w:rFonts w:ascii="Times New Roman" w:hAnsi="Times New Roman"/>
                <w:sz w:val="24"/>
                <w:szCs w:val="24"/>
                <w:lang w:val="kk-KZ"/>
              </w:rPr>
              <w:t xml:space="preserve">The Dean of the faculty of </w:t>
            </w:r>
            <w:r>
              <w:rPr>
                <w:rFonts w:ascii="Times New Roman" w:hAnsi="Times New Roman"/>
                <w:sz w:val="24"/>
                <w:szCs w:val="24"/>
                <w:lang w:val="en-US"/>
              </w:rPr>
              <w:t xml:space="preserve"> of History of Arts and Art management</w:t>
            </w:r>
          </w:p>
          <w:p w:rsidR="0003010D" w:rsidRPr="005040A9" w:rsidRDefault="0003010D" w:rsidP="0003010D">
            <w:pPr>
              <w:pStyle w:val="af"/>
              <w:tabs>
                <w:tab w:val="left" w:pos="1134"/>
              </w:tabs>
              <w:jc w:val="both"/>
              <w:rPr>
                <w:rFonts w:ascii="Times New Roman" w:hAnsi="Times New Roman"/>
                <w:sz w:val="24"/>
                <w:szCs w:val="24"/>
              </w:rPr>
            </w:pPr>
          </w:p>
        </w:tc>
        <w:tc>
          <w:tcPr>
            <w:tcW w:w="1559" w:type="dxa"/>
          </w:tcPr>
          <w:p w:rsidR="0003010D" w:rsidRPr="00281BC7" w:rsidRDefault="0003010D" w:rsidP="0003010D"/>
        </w:tc>
        <w:tc>
          <w:tcPr>
            <w:tcW w:w="1276" w:type="dxa"/>
          </w:tcPr>
          <w:p w:rsidR="0003010D" w:rsidRPr="00281BC7" w:rsidRDefault="0003010D" w:rsidP="0003010D"/>
        </w:tc>
      </w:tr>
      <w:tr w:rsidR="0003010D" w:rsidRPr="000E4947" w:rsidTr="007F7F26">
        <w:trPr>
          <w:trHeight w:val="567"/>
        </w:trPr>
        <w:tc>
          <w:tcPr>
            <w:tcW w:w="851" w:type="dxa"/>
          </w:tcPr>
          <w:p w:rsidR="0003010D" w:rsidRPr="00281BC7" w:rsidRDefault="0003010D" w:rsidP="0003010D">
            <w:pPr>
              <w:jc w:val="center"/>
            </w:pPr>
            <w:r w:rsidRPr="00281BC7">
              <w:t>7</w:t>
            </w:r>
          </w:p>
        </w:tc>
        <w:tc>
          <w:tcPr>
            <w:tcW w:w="2523" w:type="dxa"/>
          </w:tcPr>
          <w:p w:rsidR="0003010D" w:rsidRPr="005040A9" w:rsidRDefault="000E4947" w:rsidP="000E4947">
            <w:pPr>
              <w:pStyle w:val="af"/>
              <w:tabs>
                <w:tab w:val="left" w:pos="1134"/>
              </w:tabs>
              <w:jc w:val="both"/>
              <w:rPr>
                <w:rFonts w:ascii="Times New Roman" w:hAnsi="Times New Roman"/>
                <w:sz w:val="24"/>
                <w:szCs w:val="24"/>
              </w:rPr>
            </w:pPr>
            <w:proofErr w:type="spellStart"/>
            <w:r>
              <w:rPr>
                <w:rFonts w:ascii="Times New Roman" w:hAnsi="Times New Roman"/>
                <w:sz w:val="24"/>
                <w:szCs w:val="24"/>
                <w:lang w:val="en-US"/>
              </w:rPr>
              <w:t>Tukeev</w:t>
            </w:r>
            <w:proofErr w:type="spellEnd"/>
            <w:r>
              <w:rPr>
                <w:rFonts w:ascii="Times New Roman" w:hAnsi="Times New Roman"/>
                <w:sz w:val="24"/>
                <w:szCs w:val="24"/>
                <w:lang w:val="en-US"/>
              </w:rPr>
              <w:t xml:space="preserve"> M.O.</w:t>
            </w:r>
          </w:p>
        </w:tc>
        <w:tc>
          <w:tcPr>
            <w:tcW w:w="3289" w:type="dxa"/>
          </w:tcPr>
          <w:p w:rsidR="0003010D" w:rsidRPr="001F7812" w:rsidRDefault="000E4947" w:rsidP="0003010D">
            <w:pPr>
              <w:pStyle w:val="af"/>
              <w:tabs>
                <w:tab w:val="left" w:pos="1134"/>
              </w:tabs>
              <w:rPr>
                <w:rFonts w:ascii="Times New Roman" w:hAnsi="Times New Roman"/>
                <w:sz w:val="24"/>
                <w:szCs w:val="24"/>
                <w:lang w:val="kk-KZ"/>
              </w:rPr>
            </w:pPr>
            <w:r w:rsidRPr="000E4947">
              <w:rPr>
                <w:rFonts w:ascii="Times New Roman" w:hAnsi="Times New Roman"/>
                <w:sz w:val="24"/>
                <w:szCs w:val="24"/>
                <w:lang w:val="kk-KZ"/>
              </w:rPr>
              <w:t xml:space="preserve">The Dean of the faculty of </w:t>
            </w:r>
            <w:r>
              <w:rPr>
                <w:rFonts w:ascii="Times New Roman" w:hAnsi="Times New Roman"/>
                <w:sz w:val="24"/>
                <w:szCs w:val="24"/>
                <w:lang w:val="en-US"/>
              </w:rPr>
              <w:t xml:space="preserve">of stage direction </w:t>
            </w:r>
          </w:p>
          <w:p w:rsidR="0003010D" w:rsidRPr="000E4947" w:rsidRDefault="0003010D" w:rsidP="0003010D">
            <w:pPr>
              <w:pStyle w:val="af"/>
              <w:tabs>
                <w:tab w:val="left" w:pos="1134"/>
              </w:tabs>
              <w:jc w:val="both"/>
              <w:rPr>
                <w:rFonts w:ascii="Times New Roman" w:hAnsi="Times New Roman"/>
                <w:sz w:val="24"/>
                <w:szCs w:val="24"/>
                <w:lang w:val="en-US"/>
              </w:rPr>
            </w:pPr>
          </w:p>
        </w:tc>
        <w:tc>
          <w:tcPr>
            <w:tcW w:w="1559" w:type="dxa"/>
          </w:tcPr>
          <w:p w:rsidR="0003010D" w:rsidRPr="000E4947" w:rsidRDefault="0003010D" w:rsidP="0003010D">
            <w:pPr>
              <w:rPr>
                <w:lang w:val="en-US"/>
              </w:rPr>
            </w:pPr>
          </w:p>
        </w:tc>
        <w:tc>
          <w:tcPr>
            <w:tcW w:w="1276" w:type="dxa"/>
          </w:tcPr>
          <w:p w:rsidR="0003010D" w:rsidRPr="000E4947" w:rsidRDefault="0003010D" w:rsidP="0003010D">
            <w:pPr>
              <w:rPr>
                <w:lang w:val="en-US"/>
              </w:rPr>
            </w:pPr>
          </w:p>
        </w:tc>
      </w:tr>
      <w:tr w:rsidR="00003783" w:rsidRPr="000E4947" w:rsidTr="007F7F26">
        <w:trPr>
          <w:trHeight w:val="567"/>
        </w:trPr>
        <w:tc>
          <w:tcPr>
            <w:tcW w:w="851" w:type="dxa"/>
          </w:tcPr>
          <w:p w:rsidR="00003783" w:rsidRPr="000E4947" w:rsidRDefault="00003783" w:rsidP="00712C2E">
            <w:pPr>
              <w:spacing w:after="160" w:line="259" w:lineRule="auto"/>
              <w:ind w:left="172"/>
              <w:rPr>
                <w:lang w:val="en-US"/>
              </w:rPr>
            </w:pPr>
          </w:p>
        </w:tc>
        <w:tc>
          <w:tcPr>
            <w:tcW w:w="2523" w:type="dxa"/>
          </w:tcPr>
          <w:p w:rsidR="00003783" w:rsidRPr="000E4947" w:rsidRDefault="00003783" w:rsidP="00712C2E">
            <w:pPr>
              <w:pStyle w:val="af"/>
              <w:ind w:left="142" w:hanging="142"/>
              <w:jc w:val="both"/>
              <w:rPr>
                <w:rFonts w:ascii="Times New Roman" w:hAnsi="Times New Roman"/>
                <w:sz w:val="24"/>
                <w:szCs w:val="24"/>
                <w:lang w:val="en-US"/>
              </w:rPr>
            </w:pPr>
          </w:p>
        </w:tc>
        <w:tc>
          <w:tcPr>
            <w:tcW w:w="3289" w:type="dxa"/>
          </w:tcPr>
          <w:p w:rsidR="00003783" w:rsidRPr="000E4947" w:rsidRDefault="00003783" w:rsidP="00712C2E">
            <w:pPr>
              <w:pStyle w:val="af"/>
              <w:jc w:val="both"/>
              <w:rPr>
                <w:rFonts w:ascii="Times New Roman" w:hAnsi="Times New Roman"/>
                <w:sz w:val="24"/>
                <w:szCs w:val="24"/>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r w:rsidR="00003783" w:rsidRPr="000E4947" w:rsidTr="007F7F26">
        <w:trPr>
          <w:trHeight w:val="567"/>
        </w:trPr>
        <w:tc>
          <w:tcPr>
            <w:tcW w:w="851" w:type="dxa"/>
          </w:tcPr>
          <w:p w:rsidR="00003783" w:rsidRPr="000E4947" w:rsidRDefault="00003783" w:rsidP="00712C2E">
            <w:pPr>
              <w:spacing w:after="160" w:line="259" w:lineRule="auto"/>
              <w:ind w:left="172"/>
              <w:rPr>
                <w:lang w:val="en-US"/>
              </w:rPr>
            </w:pPr>
          </w:p>
        </w:tc>
        <w:tc>
          <w:tcPr>
            <w:tcW w:w="2523" w:type="dxa"/>
          </w:tcPr>
          <w:p w:rsidR="00003783" w:rsidRPr="000E4947" w:rsidRDefault="00003783" w:rsidP="00712C2E">
            <w:pPr>
              <w:pStyle w:val="af"/>
              <w:ind w:hanging="142"/>
              <w:jc w:val="both"/>
              <w:rPr>
                <w:rFonts w:ascii="Times New Roman" w:hAnsi="Times New Roman"/>
                <w:sz w:val="24"/>
                <w:szCs w:val="24"/>
                <w:lang w:val="en-US"/>
              </w:rPr>
            </w:pPr>
          </w:p>
        </w:tc>
        <w:tc>
          <w:tcPr>
            <w:tcW w:w="3289" w:type="dxa"/>
          </w:tcPr>
          <w:p w:rsidR="00003783" w:rsidRPr="000E4947" w:rsidRDefault="00003783" w:rsidP="00712C2E">
            <w:pPr>
              <w:pStyle w:val="af"/>
              <w:rPr>
                <w:rFonts w:ascii="Times New Roman" w:hAnsi="Times New Roman"/>
                <w:sz w:val="24"/>
                <w:szCs w:val="24"/>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r w:rsidR="00003783" w:rsidRPr="000E4947" w:rsidTr="007F7F26">
        <w:trPr>
          <w:trHeight w:val="567"/>
        </w:trPr>
        <w:tc>
          <w:tcPr>
            <w:tcW w:w="851" w:type="dxa"/>
          </w:tcPr>
          <w:p w:rsidR="00003783" w:rsidRPr="000E4947" w:rsidRDefault="00003783" w:rsidP="00712C2E">
            <w:pPr>
              <w:spacing w:after="160" w:line="259" w:lineRule="auto"/>
              <w:ind w:left="172"/>
              <w:rPr>
                <w:lang w:val="en-US"/>
              </w:rPr>
            </w:pPr>
          </w:p>
        </w:tc>
        <w:tc>
          <w:tcPr>
            <w:tcW w:w="2523" w:type="dxa"/>
          </w:tcPr>
          <w:p w:rsidR="00003783" w:rsidRPr="000E4947" w:rsidRDefault="00003783" w:rsidP="00712C2E">
            <w:pPr>
              <w:pStyle w:val="af"/>
              <w:ind w:left="142" w:hanging="142"/>
              <w:jc w:val="both"/>
              <w:rPr>
                <w:rFonts w:ascii="Times New Roman" w:hAnsi="Times New Roman"/>
                <w:sz w:val="24"/>
                <w:szCs w:val="24"/>
                <w:lang w:val="en-US"/>
              </w:rPr>
            </w:pPr>
          </w:p>
        </w:tc>
        <w:tc>
          <w:tcPr>
            <w:tcW w:w="3289" w:type="dxa"/>
          </w:tcPr>
          <w:p w:rsidR="00003783" w:rsidRPr="000E4947" w:rsidRDefault="00003783" w:rsidP="00712C2E">
            <w:pPr>
              <w:pStyle w:val="af"/>
              <w:jc w:val="both"/>
              <w:rPr>
                <w:rFonts w:ascii="Times New Roman" w:hAnsi="Times New Roman"/>
                <w:sz w:val="24"/>
                <w:szCs w:val="24"/>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r w:rsidR="00003783" w:rsidRPr="000E4947" w:rsidTr="007F7F26">
        <w:trPr>
          <w:trHeight w:val="567"/>
        </w:trPr>
        <w:tc>
          <w:tcPr>
            <w:tcW w:w="851" w:type="dxa"/>
          </w:tcPr>
          <w:p w:rsidR="00003783" w:rsidRPr="000E4947" w:rsidRDefault="00003783" w:rsidP="00712C2E">
            <w:pPr>
              <w:spacing w:after="160" w:line="259" w:lineRule="auto"/>
              <w:ind w:left="172"/>
              <w:rPr>
                <w:lang w:val="en-US"/>
              </w:rPr>
            </w:pPr>
          </w:p>
        </w:tc>
        <w:tc>
          <w:tcPr>
            <w:tcW w:w="2523" w:type="dxa"/>
          </w:tcPr>
          <w:p w:rsidR="00003783" w:rsidRPr="000E4947" w:rsidRDefault="00003783" w:rsidP="00712C2E">
            <w:pPr>
              <w:pStyle w:val="af"/>
              <w:ind w:left="142" w:hanging="142"/>
              <w:jc w:val="both"/>
              <w:rPr>
                <w:rFonts w:ascii="Times New Roman" w:hAnsi="Times New Roman"/>
                <w:sz w:val="24"/>
                <w:szCs w:val="24"/>
                <w:lang w:val="en-US"/>
              </w:rPr>
            </w:pPr>
          </w:p>
        </w:tc>
        <w:tc>
          <w:tcPr>
            <w:tcW w:w="3289" w:type="dxa"/>
          </w:tcPr>
          <w:p w:rsidR="00003783" w:rsidRPr="000E4947" w:rsidRDefault="00003783" w:rsidP="00712C2E">
            <w:pPr>
              <w:pStyle w:val="af"/>
              <w:jc w:val="both"/>
              <w:rPr>
                <w:rFonts w:ascii="Times New Roman" w:hAnsi="Times New Roman"/>
                <w:sz w:val="24"/>
                <w:szCs w:val="24"/>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r w:rsidR="00003783" w:rsidRPr="000E4947" w:rsidTr="007F7F26">
        <w:trPr>
          <w:trHeight w:val="567"/>
        </w:trPr>
        <w:tc>
          <w:tcPr>
            <w:tcW w:w="851" w:type="dxa"/>
          </w:tcPr>
          <w:p w:rsidR="00003783" w:rsidRPr="000E4947" w:rsidRDefault="00003783" w:rsidP="00712C2E">
            <w:pPr>
              <w:rPr>
                <w:lang w:val="en-US"/>
              </w:rPr>
            </w:pPr>
          </w:p>
        </w:tc>
        <w:tc>
          <w:tcPr>
            <w:tcW w:w="2523" w:type="dxa"/>
          </w:tcPr>
          <w:p w:rsidR="00003783" w:rsidRPr="000E4947" w:rsidRDefault="00003783" w:rsidP="00712C2E">
            <w:pPr>
              <w:rPr>
                <w:lang w:val="en-US"/>
              </w:rPr>
            </w:pPr>
          </w:p>
        </w:tc>
        <w:tc>
          <w:tcPr>
            <w:tcW w:w="3289" w:type="dxa"/>
          </w:tcPr>
          <w:p w:rsidR="00003783" w:rsidRPr="000E4947" w:rsidRDefault="00003783" w:rsidP="00712C2E">
            <w:pPr>
              <w:rPr>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r w:rsidR="00003783" w:rsidRPr="000E4947" w:rsidTr="007F7F26">
        <w:trPr>
          <w:trHeight w:val="567"/>
        </w:trPr>
        <w:tc>
          <w:tcPr>
            <w:tcW w:w="851" w:type="dxa"/>
          </w:tcPr>
          <w:p w:rsidR="00003783" w:rsidRPr="000E4947" w:rsidRDefault="00003783" w:rsidP="00712C2E">
            <w:pPr>
              <w:rPr>
                <w:lang w:val="en-US"/>
              </w:rPr>
            </w:pPr>
          </w:p>
        </w:tc>
        <w:tc>
          <w:tcPr>
            <w:tcW w:w="2523" w:type="dxa"/>
          </w:tcPr>
          <w:p w:rsidR="00003783" w:rsidRPr="000E4947" w:rsidRDefault="00003783" w:rsidP="00712C2E">
            <w:pPr>
              <w:rPr>
                <w:lang w:val="en-US"/>
              </w:rPr>
            </w:pPr>
          </w:p>
        </w:tc>
        <w:tc>
          <w:tcPr>
            <w:tcW w:w="3289" w:type="dxa"/>
          </w:tcPr>
          <w:p w:rsidR="00003783" w:rsidRPr="000E4947" w:rsidRDefault="00003783" w:rsidP="00712C2E">
            <w:pPr>
              <w:rPr>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r w:rsidR="00003783" w:rsidRPr="000E4947" w:rsidTr="007F7F26">
        <w:trPr>
          <w:trHeight w:val="567"/>
        </w:trPr>
        <w:tc>
          <w:tcPr>
            <w:tcW w:w="851" w:type="dxa"/>
          </w:tcPr>
          <w:p w:rsidR="00003783" w:rsidRPr="000E4947" w:rsidRDefault="00003783" w:rsidP="00712C2E">
            <w:pPr>
              <w:rPr>
                <w:lang w:val="en-US"/>
              </w:rPr>
            </w:pPr>
          </w:p>
        </w:tc>
        <w:tc>
          <w:tcPr>
            <w:tcW w:w="2523" w:type="dxa"/>
          </w:tcPr>
          <w:p w:rsidR="00003783" w:rsidRPr="000E4947" w:rsidRDefault="00003783" w:rsidP="00712C2E">
            <w:pPr>
              <w:rPr>
                <w:lang w:val="en-US"/>
              </w:rPr>
            </w:pPr>
          </w:p>
        </w:tc>
        <w:tc>
          <w:tcPr>
            <w:tcW w:w="3289" w:type="dxa"/>
          </w:tcPr>
          <w:p w:rsidR="00003783" w:rsidRPr="000E4947" w:rsidRDefault="00003783" w:rsidP="00712C2E">
            <w:pPr>
              <w:rPr>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r w:rsidR="00003783" w:rsidRPr="000E4947" w:rsidTr="007F7F26">
        <w:trPr>
          <w:trHeight w:val="567"/>
        </w:trPr>
        <w:tc>
          <w:tcPr>
            <w:tcW w:w="851" w:type="dxa"/>
          </w:tcPr>
          <w:p w:rsidR="00003783" w:rsidRPr="000E4947" w:rsidRDefault="00003783" w:rsidP="00712C2E">
            <w:pPr>
              <w:rPr>
                <w:lang w:val="en-US"/>
              </w:rPr>
            </w:pPr>
          </w:p>
        </w:tc>
        <w:tc>
          <w:tcPr>
            <w:tcW w:w="2523" w:type="dxa"/>
          </w:tcPr>
          <w:p w:rsidR="00003783" w:rsidRPr="000E4947" w:rsidRDefault="00003783" w:rsidP="00712C2E">
            <w:pPr>
              <w:rPr>
                <w:lang w:val="en-US"/>
              </w:rPr>
            </w:pPr>
          </w:p>
        </w:tc>
        <w:tc>
          <w:tcPr>
            <w:tcW w:w="3289" w:type="dxa"/>
          </w:tcPr>
          <w:p w:rsidR="00003783" w:rsidRPr="000E4947" w:rsidRDefault="00003783" w:rsidP="00712C2E">
            <w:pPr>
              <w:rPr>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r w:rsidR="00003783" w:rsidRPr="000E4947" w:rsidTr="007F7F26">
        <w:trPr>
          <w:trHeight w:val="567"/>
        </w:trPr>
        <w:tc>
          <w:tcPr>
            <w:tcW w:w="851" w:type="dxa"/>
          </w:tcPr>
          <w:p w:rsidR="00003783" w:rsidRPr="000E4947" w:rsidRDefault="00003783" w:rsidP="00712C2E">
            <w:pPr>
              <w:rPr>
                <w:lang w:val="en-US"/>
              </w:rPr>
            </w:pPr>
          </w:p>
        </w:tc>
        <w:tc>
          <w:tcPr>
            <w:tcW w:w="2523" w:type="dxa"/>
          </w:tcPr>
          <w:p w:rsidR="00003783" w:rsidRPr="000E4947" w:rsidRDefault="00003783" w:rsidP="00712C2E">
            <w:pPr>
              <w:rPr>
                <w:lang w:val="en-US"/>
              </w:rPr>
            </w:pPr>
          </w:p>
        </w:tc>
        <w:tc>
          <w:tcPr>
            <w:tcW w:w="3289" w:type="dxa"/>
          </w:tcPr>
          <w:p w:rsidR="00003783" w:rsidRPr="000E4947" w:rsidRDefault="00003783" w:rsidP="00712C2E">
            <w:pPr>
              <w:rPr>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r w:rsidR="00003783" w:rsidRPr="000E4947" w:rsidTr="007F7F26">
        <w:trPr>
          <w:trHeight w:val="567"/>
        </w:trPr>
        <w:tc>
          <w:tcPr>
            <w:tcW w:w="851" w:type="dxa"/>
          </w:tcPr>
          <w:p w:rsidR="00003783" w:rsidRPr="000E4947" w:rsidRDefault="00003783" w:rsidP="00712C2E">
            <w:pPr>
              <w:rPr>
                <w:lang w:val="en-US"/>
              </w:rPr>
            </w:pPr>
          </w:p>
        </w:tc>
        <w:tc>
          <w:tcPr>
            <w:tcW w:w="2523" w:type="dxa"/>
          </w:tcPr>
          <w:p w:rsidR="00003783" w:rsidRPr="000E4947" w:rsidRDefault="00003783" w:rsidP="00712C2E">
            <w:pPr>
              <w:rPr>
                <w:lang w:val="en-US"/>
              </w:rPr>
            </w:pPr>
          </w:p>
        </w:tc>
        <w:tc>
          <w:tcPr>
            <w:tcW w:w="3289" w:type="dxa"/>
          </w:tcPr>
          <w:p w:rsidR="00003783" w:rsidRPr="000E4947" w:rsidRDefault="00003783" w:rsidP="00712C2E">
            <w:pPr>
              <w:rPr>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r w:rsidR="00003783" w:rsidRPr="000E4947" w:rsidTr="007F7F26">
        <w:trPr>
          <w:trHeight w:val="567"/>
        </w:trPr>
        <w:tc>
          <w:tcPr>
            <w:tcW w:w="851" w:type="dxa"/>
          </w:tcPr>
          <w:p w:rsidR="00003783" w:rsidRPr="000E4947" w:rsidRDefault="00003783" w:rsidP="00712C2E">
            <w:pPr>
              <w:rPr>
                <w:lang w:val="en-US"/>
              </w:rPr>
            </w:pPr>
          </w:p>
        </w:tc>
        <w:tc>
          <w:tcPr>
            <w:tcW w:w="2523" w:type="dxa"/>
          </w:tcPr>
          <w:p w:rsidR="00003783" w:rsidRPr="000E4947" w:rsidRDefault="00003783" w:rsidP="00712C2E">
            <w:pPr>
              <w:rPr>
                <w:lang w:val="en-US"/>
              </w:rPr>
            </w:pPr>
          </w:p>
        </w:tc>
        <w:tc>
          <w:tcPr>
            <w:tcW w:w="3289" w:type="dxa"/>
          </w:tcPr>
          <w:p w:rsidR="00003783" w:rsidRPr="000E4947" w:rsidRDefault="00003783" w:rsidP="00712C2E">
            <w:pPr>
              <w:rPr>
                <w:lang w:val="en-US"/>
              </w:rPr>
            </w:pPr>
          </w:p>
        </w:tc>
        <w:tc>
          <w:tcPr>
            <w:tcW w:w="1559" w:type="dxa"/>
          </w:tcPr>
          <w:p w:rsidR="00003783" w:rsidRPr="000E4947" w:rsidRDefault="00003783" w:rsidP="00712C2E">
            <w:pPr>
              <w:rPr>
                <w:lang w:val="en-US"/>
              </w:rPr>
            </w:pPr>
          </w:p>
        </w:tc>
        <w:tc>
          <w:tcPr>
            <w:tcW w:w="1276" w:type="dxa"/>
          </w:tcPr>
          <w:p w:rsidR="00003783" w:rsidRPr="000E4947" w:rsidRDefault="00003783" w:rsidP="00712C2E">
            <w:pPr>
              <w:rPr>
                <w:lang w:val="en-US"/>
              </w:rPr>
            </w:pPr>
          </w:p>
        </w:tc>
      </w:tr>
    </w:tbl>
    <w:p w:rsidR="008D12F9" w:rsidRPr="000E4947" w:rsidRDefault="008D12F9" w:rsidP="0003010D">
      <w:pPr>
        <w:rPr>
          <w:b/>
          <w:sz w:val="28"/>
          <w:szCs w:val="28"/>
          <w:lang w:val="en-US"/>
        </w:rPr>
      </w:pPr>
    </w:p>
    <w:p w:rsidR="000E4947" w:rsidRPr="000E4947" w:rsidRDefault="000E4947" w:rsidP="000E4947">
      <w:pPr>
        <w:jc w:val="center"/>
        <w:rPr>
          <w:b/>
          <w:sz w:val="28"/>
          <w:szCs w:val="28"/>
          <w:lang w:val="en-US"/>
        </w:rPr>
      </w:pPr>
      <w:r>
        <w:rPr>
          <w:b/>
          <w:sz w:val="28"/>
          <w:szCs w:val="28"/>
          <w:lang w:val="en-US"/>
        </w:rPr>
        <w:t>Approval sheet</w:t>
      </w:r>
    </w:p>
    <w:tbl>
      <w:tblPr>
        <w:tblW w:w="95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2409"/>
        <w:gridCol w:w="1843"/>
        <w:gridCol w:w="1304"/>
      </w:tblGrid>
      <w:tr w:rsidR="00003783" w:rsidRPr="0012255A" w:rsidTr="007F7F26">
        <w:tc>
          <w:tcPr>
            <w:tcW w:w="851" w:type="dxa"/>
            <w:shd w:val="clear" w:color="auto" w:fill="auto"/>
            <w:vAlign w:val="center"/>
          </w:tcPr>
          <w:p w:rsidR="00003783" w:rsidRPr="006F3924" w:rsidRDefault="00003783" w:rsidP="00712C2E">
            <w:pPr>
              <w:jc w:val="center"/>
              <w:rPr>
                <w:b/>
                <w:sz w:val="28"/>
                <w:szCs w:val="28"/>
              </w:rPr>
            </w:pPr>
            <w:r w:rsidRPr="006F3924">
              <w:rPr>
                <w:b/>
                <w:sz w:val="28"/>
                <w:szCs w:val="28"/>
              </w:rPr>
              <w:t>№</w:t>
            </w:r>
          </w:p>
          <w:p w:rsidR="00003783" w:rsidRPr="006F3924" w:rsidRDefault="00003783" w:rsidP="00712C2E">
            <w:pPr>
              <w:jc w:val="center"/>
              <w:rPr>
                <w:b/>
                <w:sz w:val="28"/>
                <w:szCs w:val="28"/>
              </w:rPr>
            </w:pPr>
          </w:p>
        </w:tc>
        <w:tc>
          <w:tcPr>
            <w:tcW w:w="3119" w:type="dxa"/>
            <w:shd w:val="clear" w:color="auto" w:fill="auto"/>
            <w:vAlign w:val="center"/>
          </w:tcPr>
          <w:p w:rsidR="00003783" w:rsidRPr="006F3924" w:rsidRDefault="000E4947" w:rsidP="000E4947">
            <w:pPr>
              <w:jc w:val="center"/>
              <w:rPr>
                <w:b/>
                <w:sz w:val="28"/>
                <w:szCs w:val="28"/>
              </w:rPr>
            </w:pPr>
            <w:r>
              <w:rPr>
                <w:b/>
                <w:sz w:val="28"/>
                <w:szCs w:val="28"/>
                <w:lang w:val="en-US"/>
              </w:rPr>
              <w:t>Full name</w:t>
            </w:r>
          </w:p>
        </w:tc>
        <w:tc>
          <w:tcPr>
            <w:tcW w:w="2409" w:type="dxa"/>
            <w:shd w:val="clear" w:color="auto" w:fill="auto"/>
            <w:vAlign w:val="center"/>
          </w:tcPr>
          <w:p w:rsidR="00003783" w:rsidRPr="006F3924" w:rsidRDefault="000E4947" w:rsidP="000E4947">
            <w:pPr>
              <w:jc w:val="center"/>
              <w:rPr>
                <w:b/>
                <w:sz w:val="28"/>
                <w:szCs w:val="28"/>
              </w:rPr>
            </w:pPr>
            <w:r>
              <w:rPr>
                <w:b/>
                <w:sz w:val="28"/>
                <w:szCs w:val="28"/>
                <w:lang w:val="en-US"/>
              </w:rPr>
              <w:t xml:space="preserve">Position </w:t>
            </w:r>
          </w:p>
        </w:tc>
        <w:tc>
          <w:tcPr>
            <w:tcW w:w="1843" w:type="dxa"/>
            <w:shd w:val="clear" w:color="auto" w:fill="auto"/>
            <w:vAlign w:val="center"/>
          </w:tcPr>
          <w:p w:rsidR="00003783" w:rsidRPr="006F3924" w:rsidRDefault="000E4947" w:rsidP="000E4947">
            <w:pPr>
              <w:jc w:val="center"/>
              <w:rPr>
                <w:b/>
                <w:sz w:val="28"/>
                <w:szCs w:val="28"/>
              </w:rPr>
            </w:pPr>
            <w:r>
              <w:rPr>
                <w:b/>
                <w:sz w:val="28"/>
                <w:szCs w:val="28"/>
                <w:lang w:val="en-US"/>
              </w:rPr>
              <w:t xml:space="preserve">Signature </w:t>
            </w:r>
          </w:p>
        </w:tc>
        <w:tc>
          <w:tcPr>
            <w:tcW w:w="1304" w:type="dxa"/>
            <w:shd w:val="clear" w:color="auto" w:fill="auto"/>
            <w:vAlign w:val="center"/>
          </w:tcPr>
          <w:p w:rsidR="00003783" w:rsidRPr="006F3924" w:rsidRDefault="000E4947" w:rsidP="000E4947">
            <w:pPr>
              <w:jc w:val="center"/>
              <w:rPr>
                <w:b/>
                <w:sz w:val="28"/>
                <w:szCs w:val="28"/>
              </w:rPr>
            </w:pPr>
            <w:r>
              <w:rPr>
                <w:b/>
                <w:sz w:val="28"/>
                <w:szCs w:val="28"/>
                <w:lang w:val="en-US"/>
              </w:rPr>
              <w:t xml:space="preserve">Date </w:t>
            </w:r>
          </w:p>
        </w:tc>
      </w:tr>
      <w:tr w:rsidR="00003783" w:rsidTr="007F7F26">
        <w:tc>
          <w:tcPr>
            <w:tcW w:w="851" w:type="dxa"/>
            <w:shd w:val="clear" w:color="auto" w:fill="auto"/>
          </w:tcPr>
          <w:p w:rsidR="00003783" w:rsidRPr="006F3924" w:rsidRDefault="00003783" w:rsidP="00712C2E">
            <w:pPr>
              <w:jc w:val="center"/>
              <w:rPr>
                <w:sz w:val="28"/>
                <w:szCs w:val="28"/>
              </w:rPr>
            </w:pPr>
            <w:r w:rsidRPr="006F3924">
              <w:rPr>
                <w:sz w:val="28"/>
                <w:szCs w:val="28"/>
              </w:rPr>
              <w:t>1</w:t>
            </w:r>
          </w:p>
        </w:tc>
        <w:tc>
          <w:tcPr>
            <w:tcW w:w="3119" w:type="dxa"/>
            <w:shd w:val="clear" w:color="auto" w:fill="auto"/>
          </w:tcPr>
          <w:p w:rsidR="00003783" w:rsidRPr="006F3924" w:rsidRDefault="00003783" w:rsidP="00712C2E">
            <w:pPr>
              <w:jc w:val="center"/>
              <w:rPr>
                <w:sz w:val="28"/>
                <w:szCs w:val="28"/>
              </w:rPr>
            </w:pPr>
            <w:r w:rsidRPr="006F3924">
              <w:rPr>
                <w:sz w:val="28"/>
                <w:szCs w:val="28"/>
              </w:rPr>
              <w:t>2</w:t>
            </w:r>
          </w:p>
        </w:tc>
        <w:tc>
          <w:tcPr>
            <w:tcW w:w="2409" w:type="dxa"/>
            <w:shd w:val="clear" w:color="auto" w:fill="auto"/>
          </w:tcPr>
          <w:p w:rsidR="00003783" w:rsidRPr="006F3924" w:rsidRDefault="00003783" w:rsidP="00712C2E">
            <w:pPr>
              <w:jc w:val="center"/>
              <w:rPr>
                <w:sz w:val="28"/>
                <w:szCs w:val="28"/>
              </w:rPr>
            </w:pPr>
            <w:r w:rsidRPr="006F3924">
              <w:rPr>
                <w:sz w:val="28"/>
                <w:szCs w:val="28"/>
              </w:rPr>
              <w:t>3</w:t>
            </w:r>
          </w:p>
        </w:tc>
        <w:tc>
          <w:tcPr>
            <w:tcW w:w="1843" w:type="dxa"/>
            <w:shd w:val="clear" w:color="auto" w:fill="auto"/>
          </w:tcPr>
          <w:p w:rsidR="00003783" w:rsidRPr="006F3924" w:rsidRDefault="00003783" w:rsidP="00712C2E">
            <w:pPr>
              <w:jc w:val="center"/>
              <w:rPr>
                <w:sz w:val="28"/>
                <w:szCs w:val="28"/>
              </w:rPr>
            </w:pPr>
            <w:r w:rsidRPr="006F3924">
              <w:rPr>
                <w:sz w:val="28"/>
                <w:szCs w:val="28"/>
              </w:rPr>
              <w:t>4</w:t>
            </w:r>
          </w:p>
        </w:tc>
        <w:tc>
          <w:tcPr>
            <w:tcW w:w="1304" w:type="dxa"/>
            <w:shd w:val="clear" w:color="auto" w:fill="auto"/>
          </w:tcPr>
          <w:p w:rsidR="00003783" w:rsidRPr="006F3924" w:rsidRDefault="00003783" w:rsidP="00712C2E">
            <w:pPr>
              <w:jc w:val="center"/>
              <w:rPr>
                <w:sz w:val="28"/>
                <w:szCs w:val="28"/>
              </w:rPr>
            </w:pPr>
            <w:r w:rsidRPr="006F3924">
              <w:rPr>
                <w:sz w:val="28"/>
                <w:szCs w:val="28"/>
              </w:rPr>
              <w:t>5</w:t>
            </w: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r w:rsidR="00003783" w:rsidTr="007F7F26">
        <w:trPr>
          <w:trHeight w:val="567"/>
        </w:trPr>
        <w:tc>
          <w:tcPr>
            <w:tcW w:w="851" w:type="dxa"/>
          </w:tcPr>
          <w:p w:rsidR="00003783" w:rsidRDefault="00003783" w:rsidP="00712C2E">
            <w:pPr>
              <w:rPr>
                <w:sz w:val="28"/>
              </w:rPr>
            </w:pPr>
          </w:p>
        </w:tc>
        <w:tc>
          <w:tcPr>
            <w:tcW w:w="3119" w:type="dxa"/>
          </w:tcPr>
          <w:p w:rsidR="00003783" w:rsidRDefault="00003783" w:rsidP="00712C2E">
            <w:pPr>
              <w:rPr>
                <w:sz w:val="28"/>
              </w:rPr>
            </w:pPr>
          </w:p>
        </w:tc>
        <w:tc>
          <w:tcPr>
            <w:tcW w:w="2409" w:type="dxa"/>
          </w:tcPr>
          <w:p w:rsidR="00003783" w:rsidRDefault="00003783" w:rsidP="00712C2E">
            <w:pPr>
              <w:rPr>
                <w:sz w:val="28"/>
              </w:rPr>
            </w:pPr>
          </w:p>
        </w:tc>
        <w:tc>
          <w:tcPr>
            <w:tcW w:w="1843" w:type="dxa"/>
          </w:tcPr>
          <w:p w:rsidR="00003783" w:rsidRDefault="00003783" w:rsidP="00712C2E">
            <w:pPr>
              <w:rPr>
                <w:sz w:val="28"/>
              </w:rPr>
            </w:pPr>
          </w:p>
        </w:tc>
        <w:tc>
          <w:tcPr>
            <w:tcW w:w="1304" w:type="dxa"/>
          </w:tcPr>
          <w:p w:rsidR="00003783" w:rsidRDefault="00003783" w:rsidP="00712C2E">
            <w:pPr>
              <w:rPr>
                <w:sz w:val="28"/>
              </w:rPr>
            </w:pPr>
          </w:p>
        </w:tc>
      </w:tr>
    </w:tbl>
    <w:p w:rsidR="00003783" w:rsidRDefault="00003783" w:rsidP="00003783">
      <w:pPr>
        <w:jc w:val="center"/>
        <w:rPr>
          <w:b/>
          <w:sz w:val="28"/>
          <w:szCs w:val="28"/>
        </w:rPr>
      </w:pPr>
    </w:p>
    <w:p w:rsidR="008D12F9" w:rsidRDefault="008D12F9" w:rsidP="00003783">
      <w:pPr>
        <w:jc w:val="center"/>
        <w:rPr>
          <w:b/>
          <w:sz w:val="28"/>
          <w:szCs w:val="28"/>
        </w:rPr>
      </w:pPr>
    </w:p>
    <w:p w:rsidR="00003783" w:rsidRPr="000E4947" w:rsidRDefault="000E4947" w:rsidP="00003783">
      <w:pPr>
        <w:jc w:val="center"/>
        <w:rPr>
          <w:b/>
          <w:sz w:val="28"/>
          <w:szCs w:val="28"/>
          <w:lang w:val="en-US"/>
        </w:rPr>
      </w:pPr>
      <w:r>
        <w:rPr>
          <w:b/>
          <w:sz w:val="28"/>
          <w:szCs w:val="28"/>
          <w:lang w:val="en-US"/>
        </w:rPr>
        <w:t xml:space="preserve">The list of registration of amendments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126"/>
        <w:gridCol w:w="1275"/>
        <w:gridCol w:w="1985"/>
        <w:gridCol w:w="1417"/>
        <w:gridCol w:w="993"/>
      </w:tblGrid>
      <w:tr w:rsidR="00003783" w:rsidRPr="0012255A" w:rsidTr="007F7F26">
        <w:tc>
          <w:tcPr>
            <w:tcW w:w="1702" w:type="dxa"/>
            <w:shd w:val="clear" w:color="auto" w:fill="auto"/>
            <w:vAlign w:val="center"/>
          </w:tcPr>
          <w:p w:rsidR="00003783" w:rsidRPr="000E4947" w:rsidRDefault="000E4947" w:rsidP="00712C2E">
            <w:pPr>
              <w:jc w:val="center"/>
              <w:rPr>
                <w:b/>
                <w:sz w:val="28"/>
                <w:lang w:val="en-US"/>
              </w:rPr>
            </w:pPr>
            <w:r>
              <w:rPr>
                <w:b/>
                <w:sz w:val="28"/>
              </w:rPr>
              <w:t>№</w:t>
            </w:r>
            <w:r>
              <w:rPr>
                <w:b/>
                <w:sz w:val="28"/>
                <w:lang w:val="en-US"/>
              </w:rPr>
              <w:t xml:space="preserve"> of amendment</w:t>
            </w:r>
          </w:p>
        </w:tc>
        <w:tc>
          <w:tcPr>
            <w:tcW w:w="2126" w:type="dxa"/>
            <w:shd w:val="clear" w:color="auto" w:fill="auto"/>
            <w:vAlign w:val="center"/>
          </w:tcPr>
          <w:p w:rsidR="000E4947" w:rsidRPr="000E4947" w:rsidRDefault="00003783" w:rsidP="000E4947">
            <w:pPr>
              <w:spacing w:line="0" w:lineRule="atLeast"/>
              <w:jc w:val="center"/>
              <w:rPr>
                <w:b/>
                <w:sz w:val="28"/>
                <w:lang w:val="en-US"/>
              </w:rPr>
            </w:pPr>
            <w:r w:rsidRPr="000E4947">
              <w:rPr>
                <w:b/>
                <w:sz w:val="28"/>
                <w:lang w:val="en-US"/>
              </w:rPr>
              <w:t xml:space="preserve">№ </w:t>
            </w:r>
            <w:r w:rsidR="000E4947">
              <w:rPr>
                <w:b/>
                <w:sz w:val="28"/>
                <w:lang w:val="en-US"/>
              </w:rPr>
              <w:t>of n</w:t>
            </w:r>
            <w:r w:rsidR="000E4947" w:rsidRPr="000E4947">
              <w:rPr>
                <w:b/>
                <w:sz w:val="28"/>
                <w:lang w:val="en-US"/>
              </w:rPr>
              <w:t>otification,</w:t>
            </w:r>
          </w:p>
          <w:p w:rsidR="000E4947" w:rsidRDefault="000E4947" w:rsidP="000E4947">
            <w:pPr>
              <w:spacing w:line="0" w:lineRule="atLeast"/>
              <w:jc w:val="center"/>
              <w:rPr>
                <w:b/>
                <w:sz w:val="28"/>
                <w:lang w:val="en-US"/>
              </w:rPr>
            </w:pPr>
            <w:r w:rsidRPr="000E4947">
              <w:rPr>
                <w:b/>
                <w:sz w:val="28"/>
                <w:lang w:val="en-US"/>
              </w:rPr>
              <w:t xml:space="preserve">based on which the </w:t>
            </w:r>
            <w:r>
              <w:rPr>
                <w:b/>
                <w:sz w:val="28"/>
                <w:lang w:val="en-US"/>
              </w:rPr>
              <w:t xml:space="preserve">amendment </w:t>
            </w:r>
            <w:r w:rsidRPr="000E4947">
              <w:rPr>
                <w:b/>
                <w:sz w:val="28"/>
                <w:lang w:val="en-US"/>
              </w:rPr>
              <w:t>was made</w:t>
            </w:r>
          </w:p>
          <w:p w:rsidR="00003783" w:rsidRPr="009862E0" w:rsidRDefault="00003783" w:rsidP="00712C2E">
            <w:pPr>
              <w:spacing w:line="0" w:lineRule="atLeast"/>
              <w:jc w:val="center"/>
              <w:rPr>
                <w:b/>
                <w:sz w:val="28"/>
              </w:rPr>
            </w:pPr>
          </w:p>
        </w:tc>
        <w:tc>
          <w:tcPr>
            <w:tcW w:w="1275" w:type="dxa"/>
            <w:shd w:val="clear" w:color="auto" w:fill="auto"/>
            <w:vAlign w:val="center"/>
          </w:tcPr>
          <w:p w:rsidR="00003783" w:rsidRPr="009862E0" w:rsidRDefault="000E4947" w:rsidP="000E4947">
            <w:pPr>
              <w:jc w:val="center"/>
              <w:rPr>
                <w:b/>
                <w:sz w:val="28"/>
              </w:rPr>
            </w:pPr>
            <w:r>
              <w:rPr>
                <w:b/>
                <w:sz w:val="28"/>
                <w:lang w:val="en-US"/>
              </w:rPr>
              <w:t>List number</w:t>
            </w:r>
          </w:p>
        </w:tc>
        <w:tc>
          <w:tcPr>
            <w:tcW w:w="1985" w:type="dxa"/>
            <w:shd w:val="clear" w:color="auto" w:fill="auto"/>
            <w:vAlign w:val="center"/>
          </w:tcPr>
          <w:p w:rsidR="00003783" w:rsidRPr="000E4947" w:rsidRDefault="000E4947" w:rsidP="000E4947">
            <w:pPr>
              <w:jc w:val="center"/>
              <w:rPr>
                <w:b/>
                <w:sz w:val="28"/>
                <w:lang w:val="en-US"/>
              </w:rPr>
            </w:pPr>
            <w:r>
              <w:rPr>
                <w:b/>
                <w:sz w:val="28"/>
                <w:lang w:val="en-US"/>
              </w:rPr>
              <w:t>Full name of the person who made the amendment</w:t>
            </w:r>
          </w:p>
        </w:tc>
        <w:tc>
          <w:tcPr>
            <w:tcW w:w="1417" w:type="dxa"/>
            <w:shd w:val="clear" w:color="auto" w:fill="auto"/>
            <w:vAlign w:val="center"/>
          </w:tcPr>
          <w:p w:rsidR="00003783" w:rsidRPr="009862E0" w:rsidRDefault="001309E3" w:rsidP="001309E3">
            <w:pPr>
              <w:jc w:val="center"/>
              <w:rPr>
                <w:b/>
                <w:sz w:val="28"/>
              </w:rPr>
            </w:pPr>
            <w:r>
              <w:rPr>
                <w:b/>
                <w:sz w:val="28"/>
                <w:lang w:val="en-US"/>
              </w:rPr>
              <w:t xml:space="preserve">Signature </w:t>
            </w:r>
          </w:p>
        </w:tc>
        <w:tc>
          <w:tcPr>
            <w:tcW w:w="993" w:type="dxa"/>
            <w:shd w:val="clear" w:color="auto" w:fill="auto"/>
            <w:vAlign w:val="center"/>
          </w:tcPr>
          <w:p w:rsidR="00003783" w:rsidRPr="009862E0" w:rsidRDefault="001309E3" w:rsidP="001309E3">
            <w:pPr>
              <w:jc w:val="center"/>
              <w:rPr>
                <w:b/>
                <w:sz w:val="28"/>
              </w:rPr>
            </w:pPr>
            <w:r>
              <w:rPr>
                <w:b/>
                <w:sz w:val="28"/>
                <w:lang w:val="en-US"/>
              </w:rPr>
              <w:t>Date</w:t>
            </w:r>
          </w:p>
        </w:tc>
      </w:tr>
      <w:tr w:rsidR="00003783" w:rsidTr="007F7F26">
        <w:tc>
          <w:tcPr>
            <w:tcW w:w="1702" w:type="dxa"/>
            <w:shd w:val="clear" w:color="auto" w:fill="auto"/>
          </w:tcPr>
          <w:p w:rsidR="00003783" w:rsidRPr="006F3924" w:rsidRDefault="00003783" w:rsidP="00712C2E">
            <w:pPr>
              <w:jc w:val="center"/>
            </w:pPr>
            <w:r w:rsidRPr="006F3924">
              <w:t>1</w:t>
            </w:r>
          </w:p>
        </w:tc>
        <w:tc>
          <w:tcPr>
            <w:tcW w:w="2126" w:type="dxa"/>
            <w:shd w:val="clear" w:color="auto" w:fill="auto"/>
          </w:tcPr>
          <w:p w:rsidR="00003783" w:rsidRPr="006F3924" w:rsidRDefault="00003783" w:rsidP="00712C2E">
            <w:pPr>
              <w:jc w:val="center"/>
            </w:pPr>
            <w:r w:rsidRPr="006F3924">
              <w:t>2</w:t>
            </w:r>
          </w:p>
        </w:tc>
        <w:tc>
          <w:tcPr>
            <w:tcW w:w="1275" w:type="dxa"/>
            <w:shd w:val="clear" w:color="auto" w:fill="auto"/>
          </w:tcPr>
          <w:p w:rsidR="00003783" w:rsidRPr="006F3924" w:rsidRDefault="00003783" w:rsidP="00712C2E">
            <w:pPr>
              <w:jc w:val="center"/>
            </w:pPr>
            <w:r w:rsidRPr="006F3924">
              <w:t>3</w:t>
            </w:r>
          </w:p>
        </w:tc>
        <w:tc>
          <w:tcPr>
            <w:tcW w:w="1985" w:type="dxa"/>
            <w:shd w:val="clear" w:color="auto" w:fill="auto"/>
          </w:tcPr>
          <w:p w:rsidR="00003783" w:rsidRPr="006F3924" w:rsidRDefault="00003783" w:rsidP="00712C2E">
            <w:pPr>
              <w:jc w:val="center"/>
            </w:pPr>
            <w:r w:rsidRPr="006F3924">
              <w:t>4</w:t>
            </w:r>
          </w:p>
        </w:tc>
        <w:tc>
          <w:tcPr>
            <w:tcW w:w="1417" w:type="dxa"/>
            <w:shd w:val="clear" w:color="auto" w:fill="auto"/>
          </w:tcPr>
          <w:p w:rsidR="00003783" w:rsidRPr="006F3924" w:rsidRDefault="00003783" w:rsidP="00712C2E">
            <w:pPr>
              <w:jc w:val="center"/>
            </w:pPr>
            <w:r w:rsidRPr="006F3924">
              <w:t>5</w:t>
            </w:r>
          </w:p>
        </w:tc>
        <w:tc>
          <w:tcPr>
            <w:tcW w:w="993" w:type="dxa"/>
            <w:shd w:val="clear" w:color="auto" w:fill="auto"/>
          </w:tcPr>
          <w:p w:rsidR="00003783" w:rsidRPr="006F3924" w:rsidRDefault="00003783" w:rsidP="00712C2E">
            <w:pPr>
              <w:jc w:val="center"/>
            </w:pPr>
            <w:r w:rsidRPr="006F3924">
              <w:t>6</w:t>
            </w: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r w:rsidR="00003783" w:rsidTr="007F7F26">
        <w:trPr>
          <w:trHeight w:val="567"/>
        </w:trPr>
        <w:tc>
          <w:tcPr>
            <w:tcW w:w="1702" w:type="dxa"/>
          </w:tcPr>
          <w:p w:rsidR="00003783" w:rsidRDefault="00003783" w:rsidP="00712C2E">
            <w:pPr>
              <w:rPr>
                <w:sz w:val="28"/>
              </w:rPr>
            </w:pPr>
          </w:p>
        </w:tc>
        <w:tc>
          <w:tcPr>
            <w:tcW w:w="2126" w:type="dxa"/>
          </w:tcPr>
          <w:p w:rsidR="00003783" w:rsidRDefault="00003783" w:rsidP="00712C2E">
            <w:pPr>
              <w:rPr>
                <w:sz w:val="28"/>
              </w:rPr>
            </w:pPr>
          </w:p>
        </w:tc>
        <w:tc>
          <w:tcPr>
            <w:tcW w:w="1275" w:type="dxa"/>
          </w:tcPr>
          <w:p w:rsidR="00003783" w:rsidRDefault="00003783" w:rsidP="00712C2E">
            <w:pPr>
              <w:rPr>
                <w:sz w:val="28"/>
              </w:rPr>
            </w:pPr>
          </w:p>
        </w:tc>
        <w:tc>
          <w:tcPr>
            <w:tcW w:w="1985" w:type="dxa"/>
          </w:tcPr>
          <w:p w:rsidR="00003783" w:rsidRDefault="00003783" w:rsidP="00712C2E">
            <w:pPr>
              <w:rPr>
                <w:sz w:val="28"/>
              </w:rPr>
            </w:pPr>
          </w:p>
        </w:tc>
        <w:tc>
          <w:tcPr>
            <w:tcW w:w="1417" w:type="dxa"/>
          </w:tcPr>
          <w:p w:rsidR="00003783" w:rsidRDefault="00003783" w:rsidP="00712C2E">
            <w:pPr>
              <w:rPr>
                <w:sz w:val="28"/>
              </w:rPr>
            </w:pPr>
          </w:p>
        </w:tc>
        <w:tc>
          <w:tcPr>
            <w:tcW w:w="993" w:type="dxa"/>
          </w:tcPr>
          <w:p w:rsidR="00003783" w:rsidRDefault="00003783" w:rsidP="00712C2E">
            <w:pPr>
              <w:rPr>
                <w:sz w:val="28"/>
              </w:rPr>
            </w:pPr>
          </w:p>
        </w:tc>
      </w:tr>
    </w:tbl>
    <w:p w:rsidR="00003783" w:rsidRDefault="00003783" w:rsidP="00003783">
      <w:pPr>
        <w:ind w:firstLine="708"/>
        <w:jc w:val="center"/>
        <w:rPr>
          <w:b/>
          <w:sz w:val="28"/>
          <w:szCs w:val="28"/>
        </w:rPr>
      </w:pPr>
    </w:p>
    <w:p w:rsidR="00003783" w:rsidRPr="006F3924" w:rsidRDefault="001309E3" w:rsidP="00003783">
      <w:pPr>
        <w:ind w:firstLine="708"/>
        <w:jc w:val="center"/>
        <w:rPr>
          <w:b/>
          <w:sz w:val="28"/>
          <w:szCs w:val="28"/>
        </w:rPr>
      </w:pPr>
      <w:proofErr w:type="spellStart"/>
      <w:r>
        <w:rPr>
          <w:b/>
          <w:sz w:val="28"/>
          <w:szCs w:val="28"/>
        </w:rPr>
        <w:t>The</w:t>
      </w:r>
      <w:proofErr w:type="spellEnd"/>
      <w:r>
        <w:rPr>
          <w:b/>
          <w:sz w:val="28"/>
          <w:szCs w:val="28"/>
        </w:rPr>
        <w:t xml:space="preserve"> </w:t>
      </w:r>
      <w:proofErr w:type="spellStart"/>
      <w:r w:rsidRPr="001309E3">
        <w:rPr>
          <w:b/>
          <w:sz w:val="28"/>
          <w:szCs w:val="28"/>
        </w:rPr>
        <w:t>letter</w:t>
      </w:r>
      <w:proofErr w:type="spellEnd"/>
      <w:r w:rsidRPr="001309E3">
        <w:rPr>
          <w:b/>
          <w:sz w:val="28"/>
          <w:szCs w:val="28"/>
        </w:rPr>
        <w:t xml:space="preserve"> </w:t>
      </w:r>
      <w:proofErr w:type="spellStart"/>
      <w:r w:rsidRPr="001309E3">
        <w:rPr>
          <w:b/>
          <w:sz w:val="28"/>
          <w:szCs w:val="28"/>
        </w:rPr>
        <w:t>registration</w:t>
      </w:r>
      <w:proofErr w:type="spellEnd"/>
      <w:r w:rsidRPr="001309E3">
        <w:rPr>
          <w:b/>
          <w:sz w:val="28"/>
          <w:szCs w:val="28"/>
        </w:rPr>
        <w:t xml:space="preserve"> </w:t>
      </w:r>
      <w:proofErr w:type="spellStart"/>
      <w:r w:rsidRPr="001309E3">
        <w:rPr>
          <w:b/>
          <w:sz w:val="28"/>
          <w:szCs w:val="28"/>
        </w:rPr>
        <w:t>list</w:t>
      </w:r>
      <w:proofErr w:type="spellEnd"/>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2126"/>
        <w:gridCol w:w="1305"/>
      </w:tblGrid>
      <w:tr w:rsidR="00003783" w:rsidRPr="00A97B97" w:rsidTr="00003783">
        <w:tc>
          <w:tcPr>
            <w:tcW w:w="851" w:type="dxa"/>
            <w:shd w:val="clear" w:color="auto" w:fill="auto"/>
          </w:tcPr>
          <w:p w:rsidR="00003783" w:rsidRPr="006F3924" w:rsidRDefault="00003783" w:rsidP="00712C2E">
            <w:pPr>
              <w:jc w:val="center"/>
              <w:rPr>
                <w:b/>
                <w:sz w:val="28"/>
                <w:szCs w:val="28"/>
              </w:rPr>
            </w:pPr>
            <w:r w:rsidRPr="006F3924">
              <w:rPr>
                <w:b/>
                <w:sz w:val="28"/>
                <w:szCs w:val="28"/>
              </w:rPr>
              <w:t xml:space="preserve">№ </w:t>
            </w:r>
          </w:p>
        </w:tc>
        <w:tc>
          <w:tcPr>
            <w:tcW w:w="5103" w:type="dxa"/>
            <w:shd w:val="clear" w:color="auto" w:fill="auto"/>
          </w:tcPr>
          <w:p w:rsidR="00003783" w:rsidRPr="006F3924" w:rsidRDefault="001309E3" w:rsidP="001309E3">
            <w:pPr>
              <w:jc w:val="center"/>
              <w:rPr>
                <w:b/>
                <w:sz w:val="28"/>
                <w:szCs w:val="28"/>
              </w:rPr>
            </w:pPr>
            <w:r>
              <w:rPr>
                <w:b/>
                <w:sz w:val="28"/>
                <w:szCs w:val="28"/>
                <w:lang w:val="en-US"/>
              </w:rPr>
              <w:t xml:space="preserve">Department </w:t>
            </w:r>
          </w:p>
        </w:tc>
        <w:tc>
          <w:tcPr>
            <w:tcW w:w="2126" w:type="dxa"/>
            <w:shd w:val="clear" w:color="auto" w:fill="auto"/>
          </w:tcPr>
          <w:p w:rsidR="00003783" w:rsidRPr="006F3924" w:rsidRDefault="001309E3" w:rsidP="001309E3">
            <w:pPr>
              <w:jc w:val="center"/>
              <w:rPr>
                <w:b/>
                <w:sz w:val="28"/>
                <w:szCs w:val="28"/>
              </w:rPr>
            </w:pPr>
            <w:r>
              <w:rPr>
                <w:b/>
                <w:sz w:val="28"/>
                <w:szCs w:val="28"/>
                <w:lang w:val="en-US"/>
              </w:rPr>
              <w:t>The quantity of copies</w:t>
            </w:r>
          </w:p>
        </w:tc>
        <w:tc>
          <w:tcPr>
            <w:tcW w:w="1305" w:type="dxa"/>
            <w:shd w:val="clear" w:color="auto" w:fill="auto"/>
          </w:tcPr>
          <w:p w:rsidR="00003783" w:rsidRPr="006F3924" w:rsidRDefault="001309E3" w:rsidP="001309E3">
            <w:pPr>
              <w:jc w:val="center"/>
              <w:rPr>
                <w:b/>
                <w:sz w:val="28"/>
                <w:szCs w:val="28"/>
              </w:rPr>
            </w:pPr>
            <w:r>
              <w:rPr>
                <w:b/>
                <w:sz w:val="28"/>
                <w:szCs w:val="28"/>
                <w:lang w:val="en-US"/>
              </w:rPr>
              <w:t xml:space="preserve">Date </w:t>
            </w:r>
            <w:bookmarkStart w:id="0" w:name="_GoBack"/>
            <w:bookmarkEnd w:id="0"/>
          </w:p>
        </w:tc>
      </w:tr>
      <w:tr w:rsidR="00003783" w:rsidRPr="00A97B97" w:rsidTr="00003783">
        <w:tc>
          <w:tcPr>
            <w:tcW w:w="851" w:type="dxa"/>
            <w:shd w:val="clear" w:color="auto" w:fill="auto"/>
          </w:tcPr>
          <w:p w:rsidR="00003783" w:rsidRPr="006F3924" w:rsidRDefault="00003783" w:rsidP="00712C2E">
            <w:pPr>
              <w:jc w:val="center"/>
              <w:rPr>
                <w:sz w:val="28"/>
                <w:szCs w:val="28"/>
              </w:rPr>
            </w:pPr>
            <w:r w:rsidRPr="006F3924">
              <w:rPr>
                <w:sz w:val="28"/>
                <w:szCs w:val="28"/>
              </w:rPr>
              <w:t>1</w:t>
            </w:r>
          </w:p>
        </w:tc>
        <w:tc>
          <w:tcPr>
            <w:tcW w:w="5103" w:type="dxa"/>
            <w:shd w:val="clear" w:color="auto" w:fill="auto"/>
          </w:tcPr>
          <w:p w:rsidR="00003783" w:rsidRPr="006F3924" w:rsidRDefault="00003783" w:rsidP="00712C2E">
            <w:pPr>
              <w:jc w:val="center"/>
              <w:rPr>
                <w:sz w:val="28"/>
                <w:szCs w:val="28"/>
              </w:rPr>
            </w:pPr>
            <w:r w:rsidRPr="006F3924">
              <w:rPr>
                <w:sz w:val="28"/>
                <w:szCs w:val="28"/>
              </w:rPr>
              <w:t>2</w:t>
            </w:r>
          </w:p>
        </w:tc>
        <w:tc>
          <w:tcPr>
            <w:tcW w:w="2126" w:type="dxa"/>
            <w:shd w:val="clear" w:color="auto" w:fill="auto"/>
          </w:tcPr>
          <w:p w:rsidR="00003783" w:rsidRPr="006F3924" w:rsidRDefault="00003783" w:rsidP="00712C2E">
            <w:pPr>
              <w:jc w:val="center"/>
              <w:rPr>
                <w:sz w:val="28"/>
                <w:szCs w:val="28"/>
              </w:rPr>
            </w:pPr>
            <w:r w:rsidRPr="006F3924">
              <w:rPr>
                <w:sz w:val="28"/>
                <w:szCs w:val="28"/>
              </w:rPr>
              <w:t>3</w:t>
            </w:r>
          </w:p>
        </w:tc>
        <w:tc>
          <w:tcPr>
            <w:tcW w:w="1305" w:type="dxa"/>
            <w:shd w:val="clear" w:color="auto" w:fill="auto"/>
          </w:tcPr>
          <w:p w:rsidR="00003783" w:rsidRPr="006F3924" w:rsidRDefault="00003783" w:rsidP="00712C2E">
            <w:pPr>
              <w:jc w:val="center"/>
              <w:rPr>
                <w:sz w:val="28"/>
                <w:szCs w:val="28"/>
              </w:rPr>
            </w:pPr>
            <w:r w:rsidRPr="006F3924">
              <w:rPr>
                <w:sz w:val="28"/>
                <w:szCs w:val="28"/>
              </w:rPr>
              <w:t>4</w:t>
            </w: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r w:rsidR="00003783" w:rsidTr="00003783">
        <w:trPr>
          <w:trHeight w:val="567"/>
        </w:trPr>
        <w:tc>
          <w:tcPr>
            <w:tcW w:w="851" w:type="dxa"/>
          </w:tcPr>
          <w:p w:rsidR="00003783" w:rsidRDefault="00003783" w:rsidP="00712C2E">
            <w:pPr>
              <w:rPr>
                <w:sz w:val="28"/>
              </w:rPr>
            </w:pPr>
          </w:p>
        </w:tc>
        <w:tc>
          <w:tcPr>
            <w:tcW w:w="5103" w:type="dxa"/>
          </w:tcPr>
          <w:p w:rsidR="00003783" w:rsidRDefault="00003783" w:rsidP="00712C2E">
            <w:pPr>
              <w:rPr>
                <w:sz w:val="28"/>
              </w:rPr>
            </w:pPr>
          </w:p>
        </w:tc>
        <w:tc>
          <w:tcPr>
            <w:tcW w:w="2126" w:type="dxa"/>
          </w:tcPr>
          <w:p w:rsidR="00003783" w:rsidRDefault="00003783" w:rsidP="00712C2E">
            <w:pPr>
              <w:rPr>
                <w:sz w:val="28"/>
              </w:rPr>
            </w:pPr>
          </w:p>
        </w:tc>
        <w:tc>
          <w:tcPr>
            <w:tcW w:w="1305" w:type="dxa"/>
          </w:tcPr>
          <w:p w:rsidR="00003783" w:rsidRDefault="00003783" w:rsidP="00712C2E">
            <w:pPr>
              <w:rPr>
                <w:sz w:val="28"/>
              </w:rPr>
            </w:pPr>
          </w:p>
        </w:tc>
      </w:tr>
    </w:tbl>
    <w:p w:rsidR="00003783" w:rsidRPr="00BB3C3C" w:rsidRDefault="00003783" w:rsidP="00003783">
      <w:pPr>
        <w:pStyle w:val="a3"/>
        <w:jc w:val="both"/>
        <w:rPr>
          <w:b/>
          <w:sz w:val="28"/>
          <w:szCs w:val="28"/>
        </w:rPr>
      </w:pPr>
    </w:p>
    <w:sectPr w:rsidR="00003783" w:rsidRPr="00BB3C3C" w:rsidSect="0052695E">
      <w:headerReference w:type="default" r:id="rId8"/>
      <w:pgSz w:w="11906" w:h="16838"/>
      <w:pgMar w:top="67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3A" w:rsidRDefault="0008333A" w:rsidP="0052695E">
      <w:r>
        <w:separator/>
      </w:r>
    </w:p>
  </w:endnote>
  <w:endnote w:type="continuationSeparator" w:id="0">
    <w:p w:rsidR="0008333A" w:rsidRDefault="0008333A" w:rsidP="0052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3A" w:rsidRDefault="0008333A" w:rsidP="0052695E">
      <w:r>
        <w:separator/>
      </w:r>
    </w:p>
  </w:footnote>
  <w:footnote w:type="continuationSeparator" w:id="0">
    <w:p w:rsidR="0008333A" w:rsidRDefault="0008333A" w:rsidP="005269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47" w:rsidRDefault="000E4947">
    <w:pPr>
      <w:pStyle w:val="a7"/>
    </w:pPr>
  </w:p>
  <w:tbl>
    <w:tblPr>
      <w:tblW w:w="96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5428"/>
      <w:gridCol w:w="1985"/>
    </w:tblGrid>
    <w:tr w:rsidR="000E4947" w:rsidRPr="003C09E8" w:rsidTr="00BA470D">
      <w:trPr>
        <w:trHeight w:val="416"/>
      </w:trPr>
      <w:tc>
        <w:tcPr>
          <w:tcW w:w="2193" w:type="dxa"/>
          <w:vMerge w:val="restart"/>
          <w:vAlign w:val="center"/>
        </w:tcPr>
        <w:p w:rsidR="000E4947" w:rsidRPr="003C09E8" w:rsidRDefault="000E4947" w:rsidP="00ED500A">
          <w:pPr>
            <w:tabs>
              <w:tab w:val="center" w:pos="4677"/>
              <w:tab w:val="right" w:pos="9355"/>
            </w:tabs>
            <w:jc w:val="center"/>
          </w:pP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захская национальная академия хореографии" style="width:99pt;height:58.5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5428" w:type="dxa"/>
          <w:vMerge w:val="restart"/>
          <w:vAlign w:val="center"/>
        </w:tcPr>
        <w:p w:rsidR="000E4947" w:rsidRPr="00E972D0" w:rsidRDefault="000E4947" w:rsidP="00BA470D">
          <w:pPr>
            <w:pStyle w:val="a3"/>
            <w:jc w:val="center"/>
            <w:rPr>
              <w:sz w:val="22"/>
              <w:szCs w:val="22"/>
              <w:lang w:val="en-US"/>
            </w:rPr>
          </w:pPr>
          <w:r>
            <w:rPr>
              <w:sz w:val="22"/>
              <w:szCs w:val="22"/>
              <w:lang w:val="en-US"/>
            </w:rPr>
            <w:t xml:space="preserve">Provision on the activity of Student Scientific society </w:t>
          </w:r>
        </w:p>
        <w:p w:rsidR="000E4947" w:rsidRPr="00E972D0" w:rsidRDefault="000E4947" w:rsidP="003B33F4">
          <w:pPr>
            <w:pStyle w:val="a3"/>
            <w:jc w:val="center"/>
            <w:rPr>
              <w:sz w:val="22"/>
              <w:szCs w:val="22"/>
              <w:lang w:val="en-US"/>
            </w:rPr>
          </w:pPr>
        </w:p>
      </w:tc>
      <w:tc>
        <w:tcPr>
          <w:tcW w:w="1985" w:type="dxa"/>
          <w:vAlign w:val="center"/>
        </w:tcPr>
        <w:p w:rsidR="000E4947" w:rsidRPr="000C42CE" w:rsidRDefault="000E4947" w:rsidP="00F704F5">
          <w:pPr>
            <w:tabs>
              <w:tab w:val="center" w:pos="4677"/>
              <w:tab w:val="right" w:pos="9355"/>
            </w:tabs>
            <w:rPr>
              <w:sz w:val="22"/>
              <w:szCs w:val="22"/>
            </w:rPr>
          </w:pPr>
          <w:proofErr w:type="spellStart"/>
          <w:r>
            <w:rPr>
              <w:sz w:val="22"/>
              <w:szCs w:val="22"/>
            </w:rPr>
            <w:t>Code</w:t>
          </w:r>
          <w:proofErr w:type="spellEnd"/>
          <w:r w:rsidRPr="000C42CE">
            <w:rPr>
              <w:sz w:val="22"/>
              <w:szCs w:val="22"/>
            </w:rPr>
            <w:t>: 23-01</w:t>
          </w:r>
        </w:p>
      </w:tc>
    </w:tr>
    <w:tr w:rsidR="000E4947" w:rsidRPr="003C09E8" w:rsidTr="00BA470D">
      <w:trPr>
        <w:trHeight w:val="374"/>
      </w:trPr>
      <w:tc>
        <w:tcPr>
          <w:tcW w:w="2193" w:type="dxa"/>
          <w:vMerge/>
        </w:tcPr>
        <w:p w:rsidR="000E4947" w:rsidRPr="003C09E8" w:rsidRDefault="000E4947" w:rsidP="00ED500A">
          <w:pPr>
            <w:tabs>
              <w:tab w:val="center" w:pos="4677"/>
              <w:tab w:val="right" w:pos="9355"/>
            </w:tabs>
          </w:pPr>
        </w:p>
      </w:tc>
      <w:tc>
        <w:tcPr>
          <w:tcW w:w="5428" w:type="dxa"/>
          <w:vMerge/>
        </w:tcPr>
        <w:p w:rsidR="000E4947" w:rsidRPr="000C42CE" w:rsidRDefault="000E4947" w:rsidP="00ED500A">
          <w:pPr>
            <w:tabs>
              <w:tab w:val="center" w:pos="4677"/>
              <w:tab w:val="right" w:pos="9355"/>
            </w:tabs>
            <w:rPr>
              <w:sz w:val="22"/>
              <w:szCs w:val="22"/>
            </w:rPr>
          </w:pPr>
        </w:p>
      </w:tc>
      <w:tc>
        <w:tcPr>
          <w:tcW w:w="1985" w:type="dxa"/>
          <w:vAlign w:val="center"/>
        </w:tcPr>
        <w:p w:rsidR="000E4947" w:rsidRPr="000C42CE" w:rsidRDefault="000E4947" w:rsidP="00ED500A">
          <w:pPr>
            <w:rPr>
              <w:sz w:val="22"/>
              <w:szCs w:val="22"/>
            </w:rPr>
          </w:pPr>
          <w:r>
            <w:rPr>
              <w:sz w:val="22"/>
              <w:szCs w:val="22"/>
              <w:lang w:val="en-US"/>
            </w:rPr>
            <w:t>Edition</w:t>
          </w:r>
          <w:r w:rsidRPr="000C42CE">
            <w:rPr>
              <w:sz w:val="22"/>
              <w:szCs w:val="22"/>
            </w:rPr>
            <w:t>: 1</w:t>
          </w:r>
        </w:p>
      </w:tc>
    </w:tr>
    <w:tr w:rsidR="000E4947" w:rsidRPr="003C09E8" w:rsidTr="00BA470D">
      <w:trPr>
        <w:trHeight w:val="197"/>
      </w:trPr>
      <w:tc>
        <w:tcPr>
          <w:tcW w:w="2193" w:type="dxa"/>
          <w:vMerge/>
        </w:tcPr>
        <w:p w:rsidR="000E4947" w:rsidRPr="003C09E8" w:rsidRDefault="000E4947" w:rsidP="00ED500A">
          <w:pPr>
            <w:tabs>
              <w:tab w:val="center" w:pos="4677"/>
              <w:tab w:val="right" w:pos="9355"/>
            </w:tabs>
          </w:pPr>
        </w:p>
      </w:tc>
      <w:tc>
        <w:tcPr>
          <w:tcW w:w="5428" w:type="dxa"/>
          <w:vMerge/>
        </w:tcPr>
        <w:p w:rsidR="000E4947" w:rsidRPr="000C42CE" w:rsidRDefault="000E4947" w:rsidP="00ED500A">
          <w:pPr>
            <w:tabs>
              <w:tab w:val="center" w:pos="4677"/>
              <w:tab w:val="right" w:pos="9355"/>
            </w:tabs>
            <w:rPr>
              <w:sz w:val="22"/>
              <w:szCs w:val="22"/>
            </w:rPr>
          </w:pPr>
        </w:p>
      </w:tc>
      <w:tc>
        <w:tcPr>
          <w:tcW w:w="1985" w:type="dxa"/>
          <w:vAlign w:val="center"/>
        </w:tcPr>
        <w:p w:rsidR="000E4947" w:rsidRPr="000C42CE" w:rsidRDefault="000E4947" w:rsidP="00BA470D">
          <w:pPr>
            <w:rPr>
              <w:sz w:val="22"/>
              <w:szCs w:val="22"/>
            </w:rPr>
          </w:pPr>
          <w:r>
            <w:rPr>
              <w:sz w:val="22"/>
              <w:szCs w:val="22"/>
              <w:lang w:val="en-US"/>
            </w:rPr>
            <w:t>Page</w:t>
          </w:r>
          <w:r w:rsidRPr="000C42CE">
            <w:rPr>
              <w:sz w:val="22"/>
              <w:szCs w:val="22"/>
            </w:rPr>
            <w:t xml:space="preserve"> </w:t>
          </w:r>
          <w:r w:rsidRPr="000C42CE">
            <w:rPr>
              <w:sz w:val="22"/>
              <w:szCs w:val="22"/>
            </w:rPr>
            <w:fldChar w:fldCharType="begin"/>
          </w:r>
          <w:r w:rsidRPr="000C42CE">
            <w:rPr>
              <w:sz w:val="22"/>
              <w:szCs w:val="22"/>
            </w:rPr>
            <w:instrText xml:space="preserve"> PAGE </w:instrText>
          </w:r>
          <w:r w:rsidRPr="000C42CE">
            <w:rPr>
              <w:sz w:val="22"/>
              <w:szCs w:val="22"/>
            </w:rPr>
            <w:fldChar w:fldCharType="separate"/>
          </w:r>
          <w:r w:rsidR="001309E3">
            <w:rPr>
              <w:noProof/>
              <w:sz w:val="22"/>
              <w:szCs w:val="22"/>
            </w:rPr>
            <w:t>10</w:t>
          </w:r>
          <w:r w:rsidRPr="000C42CE">
            <w:rPr>
              <w:sz w:val="22"/>
              <w:szCs w:val="22"/>
            </w:rPr>
            <w:fldChar w:fldCharType="end"/>
          </w:r>
          <w:r>
            <w:rPr>
              <w:sz w:val="22"/>
              <w:szCs w:val="22"/>
              <w:lang w:val="en-US"/>
            </w:rPr>
            <w:t xml:space="preserve"> from </w:t>
          </w:r>
          <w:r w:rsidRPr="000C42CE">
            <w:rPr>
              <w:sz w:val="22"/>
              <w:szCs w:val="22"/>
            </w:rPr>
            <w:fldChar w:fldCharType="begin"/>
          </w:r>
          <w:r w:rsidRPr="000C42CE">
            <w:rPr>
              <w:sz w:val="22"/>
              <w:szCs w:val="22"/>
            </w:rPr>
            <w:instrText xml:space="preserve"> NUMPAGES  </w:instrText>
          </w:r>
          <w:r w:rsidRPr="000C42CE">
            <w:rPr>
              <w:sz w:val="22"/>
              <w:szCs w:val="22"/>
            </w:rPr>
            <w:fldChar w:fldCharType="separate"/>
          </w:r>
          <w:r w:rsidR="001309E3">
            <w:rPr>
              <w:noProof/>
              <w:sz w:val="22"/>
              <w:szCs w:val="22"/>
            </w:rPr>
            <w:t>10</w:t>
          </w:r>
          <w:r w:rsidRPr="000C42CE">
            <w:rPr>
              <w:noProof/>
              <w:sz w:val="22"/>
              <w:szCs w:val="22"/>
            </w:rPr>
            <w:fldChar w:fldCharType="end"/>
          </w:r>
        </w:p>
      </w:tc>
    </w:tr>
  </w:tbl>
  <w:p w:rsidR="000E4947" w:rsidRDefault="000E4947" w:rsidP="0052695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8F8"/>
    <w:multiLevelType w:val="multilevel"/>
    <w:tmpl w:val="343C68D6"/>
    <w:lvl w:ilvl="0">
      <w:start w:val="1"/>
      <w:numFmt w:val="decimal"/>
      <w:lvlText w:val="%1."/>
      <w:lvlJc w:val="left"/>
      <w:pPr>
        <w:ind w:left="1515" w:hanging="1515"/>
      </w:pPr>
      <w:rPr>
        <w:rFonts w:hint="default"/>
        <w:b w:val="0"/>
      </w:rPr>
    </w:lvl>
    <w:lvl w:ilvl="1">
      <w:start w:val="1"/>
      <w:numFmt w:val="decimal"/>
      <w:lvlText w:val="%2)"/>
      <w:lvlJc w:val="left"/>
      <w:pPr>
        <w:ind w:left="2366" w:hanging="1515"/>
      </w:pPr>
      <w:rPr>
        <w:rFonts w:ascii="Times New Roman" w:eastAsia="TimesNewRomanPSMT" w:hAnsi="Times New Roman" w:cs="Times New Roman"/>
        <w:b w:val="0"/>
      </w:rPr>
    </w:lvl>
    <w:lvl w:ilvl="2">
      <w:start w:val="1"/>
      <w:numFmt w:val="decimal"/>
      <w:lvlText w:val="%1.%2.%3."/>
      <w:lvlJc w:val="left"/>
      <w:pPr>
        <w:ind w:left="3217" w:hanging="1515"/>
      </w:pPr>
      <w:rPr>
        <w:rFonts w:hint="default"/>
      </w:rPr>
    </w:lvl>
    <w:lvl w:ilvl="3">
      <w:start w:val="1"/>
      <w:numFmt w:val="decimal"/>
      <w:lvlText w:val="%1.%2.%3.%4."/>
      <w:lvlJc w:val="left"/>
      <w:pPr>
        <w:ind w:left="4068" w:hanging="1515"/>
      </w:pPr>
      <w:rPr>
        <w:rFonts w:hint="default"/>
      </w:rPr>
    </w:lvl>
    <w:lvl w:ilvl="4">
      <w:start w:val="1"/>
      <w:numFmt w:val="decimal"/>
      <w:lvlText w:val="%1.%2.%3.%4.%5."/>
      <w:lvlJc w:val="left"/>
      <w:pPr>
        <w:ind w:left="4919" w:hanging="1515"/>
      </w:pPr>
      <w:rPr>
        <w:rFonts w:hint="default"/>
      </w:rPr>
    </w:lvl>
    <w:lvl w:ilvl="5">
      <w:start w:val="1"/>
      <w:numFmt w:val="decimal"/>
      <w:lvlText w:val="%1.%2.%3.%4.%5.%6."/>
      <w:lvlJc w:val="left"/>
      <w:pPr>
        <w:ind w:left="5770" w:hanging="151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FF72A5"/>
    <w:multiLevelType w:val="multilevel"/>
    <w:tmpl w:val="2D5CA9C4"/>
    <w:lvl w:ilvl="0">
      <w:start w:val="1"/>
      <w:numFmt w:val="decimal"/>
      <w:lvlText w:val="%1."/>
      <w:lvlJc w:val="left"/>
      <w:pPr>
        <w:ind w:left="1515" w:hanging="1515"/>
      </w:pPr>
      <w:rPr>
        <w:rFonts w:hint="default"/>
      </w:rPr>
    </w:lvl>
    <w:lvl w:ilvl="1">
      <w:start w:val="1"/>
      <w:numFmt w:val="decimal"/>
      <w:lvlText w:val="%1.%2."/>
      <w:lvlJc w:val="left"/>
      <w:pPr>
        <w:ind w:left="2366" w:hanging="1515"/>
      </w:pPr>
      <w:rPr>
        <w:rFonts w:hint="default"/>
        <w:b w:val="0"/>
      </w:rPr>
    </w:lvl>
    <w:lvl w:ilvl="2">
      <w:start w:val="1"/>
      <w:numFmt w:val="decimal"/>
      <w:lvlText w:val="%1.%2.%3."/>
      <w:lvlJc w:val="left"/>
      <w:pPr>
        <w:ind w:left="3217" w:hanging="1515"/>
      </w:pPr>
      <w:rPr>
        <w:rFonts w:hint="default"/>
      </w:rPr>
    </w:lvl>
    <w:lvl w:ilvl="3">
      <w:start w:val="1"/>
      <w:numFmt w:val="decimal"/>
      <w:lvlText w:val="%1.%2.%3.%4."/>
      <w:lvlJc w:val="left"/>
      <w:pPr>
        <w:ind w:left="4068" w:hanging="1515"/>
      </w:pPr>
      <w:rPr>
        <w:rFonts w:hint="default"/>
      </w:rPr>
    </w:lvl>
    <w:lvl w:ilvl="4">
      <w:start w:val="1"/>
      <w:numFmt w:val="decimal"/>
      <w:lvlText w:val="%1.%2.%3.%4.%5."/>
      <w:lvlJc w:val="left"/>
      <w:pPr>
        <w:ind w:left="4919" w:hanging="1515"/>
      </w:pPr>
      <w:rPr>
        <w:rFonts w:hint="default"/>
      </w:rPr>
    </w:lvl>
    <w:lvl w:ilvl="5">
      <w:start w:val="1"/>
      <w:numFmt w:val="decimal"/>
      <w:lvlText w:val="%1.%2.%3.%4.%5.%6."/>
      <w:lvlJc w:val="left"/>
      <w:pPr>
        <w:ind w:left="5770" w:hanging="151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6923F3"/>
    <w:multiLevelType w:val="multilevel"/>
    <w:tmpl w:val="268E889E"/>
    <w:lvl w:ilvl="0">
      <w:start w:val="1"/>
      <w:numFmt w:val="decimal"/>
      <w:lvlText w:val="%1."/>
      <w:lvlJc w:val="left"/>
      <w:pPr>
        <w:ind w:left="1515" w:hanging="1515"/>
      </w:pPr>
      <w:rPr>
        <w:rFonts w:hint="default"/>
      </w:rPr>
    </w:lvl>
    <w:lvl w:ilvl="1">
      <w:start w:val="1"/>
      <w:numFmt w:val="decimal"/>
      <w:lvlText w:val="%2."/>
      <w:lvlJc w:val="left"/>
      <w:pPr>
        <w:ind w:left="2366" w:hanging="1515"/>
      </w:pPr>
      <w:rPr>
        <w:rFonts w:ascii="Times New Roman" w:eastAsia="Times New Roman" w:hAnsi="Times New Roman" w:cs="Times New Roman"/>
      </w:rPr>
    </w:lvl>
    <w:lvl w:ilvl="2">
      <w:start w:val="1"/>
      <w:numFmt w:val="decimal"/>
      <w:lvlText w:val="%1.%2.%3."/>
      <w:lvlJc w:val="left"/>
      <w:pPr>
        <w:ind w:left="3217" w:hanging="1515"/>
      </w:pPr>
      <w:rPr>
        <w:rFonts w:hint="default"/>
      </w:rPr>
    </w:lvl>
    <w:lvl w:ilvl="3">
      <w:start w:val="1"/>
      <w:numFmt w:val="decimal"/>
      <w:lvlText w:val="%1.%2.%3.%4."/>
      <w:lvlJc w:val="left"/>
      <w:pPr>
        <w:ind w:left="4068" w:hanging="1515"/>
      </w:pPr>
      <w:rPr>
        <w:rFonts w:hint="default"/>
      </w:rPr>
    </w:lvl>
    <w:lvl w:ilvl="4">
      <w:start w:val="1"/>
      <w:numFmt w:val="decimal"/>
      <w:lvlText w:val="%1.%2.%3.%4.%5."/>
      <w:lvlJc w:val="left"/>
      <w:pPr>
        <w:ind w:left="4919" w:hanging="1515"/>
      </w:pPr>
      <w:rPr>
        <w:rFonts w:hint="default"/>
      </w:rPr>
    </w:lvl>
    <w:lvl w:ilvl="5">
      <w:start w:val="1"/>
      <w:numFmt w:val="decimal"/>
      <w:lvlText w:val="%1.%2.%3.%4.%5.%6."/>
      <w:lvlJc w:val="left"/>
      <w:pPr>
        <w:ind w:left="5770" w:hanging="151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33D123A6"/>
    <w:multiLevelType w:val="hybridMultilevel"/>
    <w:tmpl w:val="6736F5FA"/>
    <w:lvl w:ilvl="0" w:tplc="2D58125A">
      <w:start w:val="4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B84545"/>
    <w:multiLevelType w:val="multilevel"/>
    <w:tmpl w:val="2D5CA9C4"/>
    <w:lvl w:ilvl="0">
      <w:start w:val="1"/>
      <w:numFmt w:val="decimal"/>
      <w:lvlText w:val="%1."/>
      <w:lvlJc w:val="left"/>
      <w:pPr>
        <w:ind w:left="1515" w:hanging="1515"/>
      </w:pPr>
      <w:rPr>
        <w:rFonts w:hint="default"/>
      </w:rPr>
    </w:lvl>
    <w:lvl w:ilvl="1">
      <w:start w:val="1"/>
      <w:numFmt w:val="decimal"/>
      <w:lvlText w:val="%1.%2."/>
      <w:lvlJc w:val="left"/>
      <w:pPr>
        <w:ind w:left="2366" w:hanging="1515"/>
      </w:pPr>
      <w:rPr>
        <w:rFonts w:hint="default"/>
        <w:b w:val="0"/>
      </w:rPr>
    </w:lvl>
    <w:lvl w:ilvl="2">
      <w:start w:val="1"/>
      <w:numFmt w:val="decimal"/>
      <w:lvlText w:val="%1.%2.%3."/>
      <w:lvlJc w:val="left"/>
      <w:pPr>
        <w:ind w:left="3217" w:hanging="1515"/>
      </w:pPr>
      <w:rPr>
        <w:rFonts w:hint="default"/>
      </w:rPr>
    </w:lvl>
    <w:lvl w:ilvl="3">
      <w:start w:val="1"/>
      <w:numFmt w:val="decimal"/>
      <w:lvlText w:val="%1.%2.%3.%4."/>
      <w:lvlJc w:val="left"/>
      <w:pPr>
        <w:ind w:left="4068" w:hanging="1515"/>
      </w:pPr>
      <w:rPr>
        <w:rFonts w:hint="default"/>
      </w:rPr>
    </w:lvl>
    <w:lvl w:ilvl="4">
      <w:start w:val="1"/>
      <w:numFmt w:val="decimal"/>
      <w:lvlText w:val="%1.%2.%3.%4.%5."/>
      <w:lvlJc w:val="left"/>
      <w:pPr>
        <w:ind w:left="4919" w:hanging="1515"/>
      </w:pPr>
      <w:rPr>
        <w:rFonts w:hint="default"/>
      </w:rPr>
    </w:lvl>
    <w:lvl w:ilvl="5">
      <w:start w:val="1"/>
      <w:numFmt w:val="decimal"/>
      <w:lvlText w:val="%1.%2.%3.%4.%5.%6."/>
      <w:lvlJc w:val="left"/>
      <w:pPr>
        <w:ind w:left="5770" w:hanging="151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435E3ED8"/>
    <w:multiLevelType w:val="hybridMultilevel"/>
    <w:tmpl w:val="9FF616A4"/>
    <w:lvl w:ilvl="0" w:tplc="10109E78">
      <w:start w:val="52"/>
      <w:numFmt w:val="decimal"/>
      <w:lvlText w:val="%1."/>
      <w:lvlJc w:val="left"/>
      <w:pPr>
        <w:ind w:left="735" w:hanging="375"/>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B56747"/>
    <w:multiLevelType w:val="hybridMultilevel"/>
    <w:tmpl w:val="E2DA6E36"/>
    <w:lvl w:ilvl="0" w:tplc="64EE73F2">
      <w:start w:val="1"/>
      <w:numFmt w:val="bullet"/>
      <w:lvlText w:val=""/>
      <w:lvlJc w:val="left"/>
      <w:pPr>
        <w:ind w:left="1571" w:hanging="360"/>
      </w:pPr>
      <w:rPr>
        <w:rFonts w:ascii="Symbol" w:hAnsi="Symbol"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6FA610AD"/>
    <w:multiLevelType w:val="multilevel"/>
    <w:tmpl w:val="2D5CA9C4"/>
    <w:lvl w:ilvl="0">
      <w:start w:val="1"/>
      <w:numFmt w:val="decimal"/>
      <w:lvlText w:val="%1."/>
      <w:lvlJc w:val="left"/>
      <w:pPr>
        <w:ind w:left="1515" w:hanging="1515"/>
      </w:pPr>
      <w:rPr>
        <w:rFonts w:hint="default"/>
      </w:rPr>
    </w:lvl>
    <w:lvl w:ilvl="1">
      <w:start w:val="1"/>
      <w:numFmt w:val="decimal"/>
      <w:lvlText w:val="%1.%2."/>
      <w:lvlJc w:val="left"/>
      <w:pPr>
        <w:ind w:left="2366" w:hanging="1515"/>
      </w:pPr>
      <w:rPr>
        <w:rFonts w:hint="default"/>
        <w:b w:val="0"/>
      </w:rPr>
    </w:lvl>
    <w:lvl w:ilvl="2">
      <w:start w:val="1"/>
      <w:numFmt w:val="decimal"/>
      <w:lvlText w:val="%1.%2.%3."/>
      <w:lvlJc w:val="left"/>
      <w:pPr>
        <w:ind w:left="3217" w:hanging="1515"/>
      </w:pPr>
      <w:rPr>
        <w:rFonts w:hint="default"/>
      </w:rPr>
    </w:lvl>
    <w:lvl w:ilvl="3">
      <w:start w:val="1"/>
      <w:numFmt w:val="decimal"/>
      <w:lvlText w:val="%1.%2.%3.%4."/>
      <w:lvlJc w:val="left"/>
      <w:pPr>
        <w:ind w:left="4068" w:hanging="1515"/>
      </w:pPr>
      <w:rPr>
        <w:rFonts w:hint="default"/>
      </w:rPr>
    </w:lvl>
    <w:lvl w:ilvl="4">
      <w:start w:val="1"/>
      <w:numFmt w:val="decimal"/>
      <w:lvlText w:val="%1.%2.%3.%4.%5."/>
      <w:lvlJc w:val="left"/>
      <w:pPr>
        <w:ind w:left="4919" w:hanging="1515"/>
      </w:pPr>
      <w:rPr>
        <w:rFonts w:hint="default"/>
      </w:rPr>
    </w:lvl>
    <w:lvl w:ilvl="5">
      <w:start w:val="1"/>
      <w:numFmt w:val="decimal"/>
      <w:lvlText w:val="%1.%2.%3.%4.%5.%6."/>
      <w:lvlJc w:val="left"/>
      <w:pPr>
        <w:ind w:left="5770" w:hanging="151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0"/>
  </w:num>
  <w:num w:numId="3">
    <w:abstractNumId w:val="6"/>
  </w:num>
  <w:num w:numId="4">
    <w:abstractNumId w:val="1"/>
  </w:num>
  <w:num w:numId="5">
    <w:abstractNumId w:val="7"/>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2A"/>
    <w:rsid w:val="00003783"/>
    <w:rsid w:val="00022B07"/>
    <w:rsid w:val="0003010D"/>
    <w:rsid w:val="0003154B"/>
    <w:rsid w:val="0008333A"/>
    <w:rsid w:val="000961D8"/>
    <w:rsid w:val="000A375B"/>
    <w:rsid w:val="000C42CE"/>
    <w:rsid w:val="000E4947"/>
    <w:rsid w:val="000F27D9"/>
    <w:rsid w:val="00124589"/>
    <w:rsid w:val="001309E3"/>
    <w:rsid w:val="00134271"/>
    <w:rsid w:val="00134C6B"/>
    <w:rsid w:val="001516F1"/>
    <w:rsid w:val="00151789"/>
    <w:rsid w:val="00161640"/>
    <w:rsid w:val="00183797"/>
    <w:rsid w:val="00186B39"/>
    <w:rsid w:val="001A77C1"/>
    <w:rsid w:val="001B6B16"/>
    <w:rsid w:val="001D6485"/>
    <w:rsid w:val="001F0BC2"/>
    <w:rsid w:val="001F5F1E"/>
    <w:rsid w:val="002064CA"/>
    <w:rsid w:val="002316C1"/>
    <w:rsid w:val="002319E5"/>
    <w:rsid w:val="00260BAF"/>
    <w:rsid w:val="00273688"/>
    <w:rsid w:val="002740A2"/>
    <w:rsid w:val="002828AD"/>
    <w:rsid w:val="002A2836"/>
    <w:rsid w:val="002A50F1"/>
    <w:rsid w:val="002B64CA"/>
    <w:rsid w:val="002F4AF2"/>
    <w:rsid w:val="00301CA9"/>
    <w:rsid w:val="003B33F4"/>
    <w:rsid w:val="003B570B"/>
    <w:rsid w:val="003C5C9F"/>
    <w:rsid w:val="003C7E44"/>
    <w:rsid w:val="003D3269"/>
    <w:rsid w:val="003E2D92"/>
    <w:rsid w:val="003F471A"/>
    <w:rsid w:val="0040075E"/>
    <w:rsid w:val="00486897"/>
    <w:rsid w:val="004B18A0"/>
    <w:rsid w:val="004E1EC5"/>
    <w:rsid w:val="00505B2E"/>
    <w:rsid w:val="0052695E"/>
    <w:rsid w:val="00534E3D"/>
    <w:rsid w:val="00561E26"/>
    <w:rsid w:val="005E23DD"/>
    <w:rsid w:val="005E38AC"/>
    <w:rsid w:val="0061039D"/>
    <w:rsid w:val="0069393F"/>
    <w:rsid w:val="006B680F"/>
    <w:rsid w:val="006C1941"/>
    <w:rsid w:val="006D1C86"/>
    <w:rsid w:val="006F7062"/>
    <w:rsid w:val="006F74FB"/>
    <w:rsid w:val="00700A7F"/>
    <w:rsid w:val="00712C2E"/>
    <w:rsid w:val="00716849"/>
    <w:rsid w:val="0075186A"/>
    <w:rsid w:val="00751A89"/>
    <w:rsid w:val="00760B8A"/>
    <w:rsid w:val="00762E7C"/>
    <w:rsid w:val="007A0448"/>
    <w:rsid w:val="007A3DEF"/>
    <w:rsid w:val="007A4106"/>
    <w:rsid w:val="007B64D0"/>
    <w:rsid w:val="007E15B5"/>
    <w:rsid w:val="007F7F26"/>
    <w:rsid w:val="008245F2"/>
    <w:rsid w:val="008261C2"/>
    <w:rsid w:val="0086360B"/>
    <w:rsid w:val="008913B4"/>
    <w:rsid w:val="008B0348"/>
    <w:rsid w:val="008B051C"/>
    <w:rsid w:val="008B0A73"/>
    <w:rsid w:val="008D12F9"/>
    <w:rsid w:val="008E487D"/>
    <w:rsid w:val="00902BB8"/>
    <w:rsid w:val="009239C7"/>
    <w:rsid w:val="009331F4"/>
    <w:rsid w:val="009432B2"/>
    <w:rsid w:val="00957CFA"/>
    <w:rsid w:val="009C4FE1"/>
    <w:rsid w:val="009E2DDD"/>
    <w:rsid w:val="00A23DF9"/>
    <w:rsid w:val="00A441FD"/>
    <w:rsid w:val="00A47ABA"/>
    <w:rsid w:val="00A70A2B"/>
    <w:rsid w:val="00A92712"/>
    <w:rsid w:val="00A96C77"/>
    <w:rsid w:val="00AD2BD1"/>
    <w:rsid w:val="00B051B6"/>
    <w:rsid w:val="00B13548"/>
    <w:rsid w:val="00B41279"/>
    <w:rsid w:val="00B60539"/>
    <w:rsid w:val="00B86242"/>
    <w:rsid w:val="00BA2349"/>
    <w:rsid w:val="00BA470D"/>
    <w:rsid w:val="00BC7102"/>
    <w:rsid w:val="00BD48D3"/>
    <w:rsid w:val="00C133E0"/>
    <w:rsid w:val="00C62911"/>
    <w:rsid w:val="00CA0720"/>
    <w:rsid w:val="00CA5FAD"/>
    <w:rsid w:val="00CA7C0A"/>
    <w:rsid w:val="00CB672B"/>
    <w:rsid w:val="00CB6E46"/>
    <w:rsid w:val="00CC327E"/>
    <w:rsid w:val="00CC4FEC"/>
    <w:rsid w:val="00CC6EA3"/>
    <w:rsid w:val="00CF5597"/>
    <w:rsid w:val="00D91E88"/>
    <w:rsid w:val="00D97BFE"/>
    <w:rsid w:val="00DA347B"/>
    <w:rsid w:val="00DB2070"/>
    <w:rsid w:val="00DC3A2A"/>
    <w:rsid w:val="00DC7114"/>
    <w:rsid w:val="00DD0544"/>
    <w:rsid w:val="00DD6D5D"/>
    <w:rsid w:val="00E54F44"/>
    <w:rsid w:val="00E612BF"/>
    <w:rsid w:val="00E74EDE"/>
    <w:rsid w:val="00E83437"/>
    <w:rsid w:val="00E90B99"/>
    <w:rsid w:val="00E972D0"/>
    <w:rsid w:val="00EA0C13"/>
    <w:rsid w:val="00EA3A8E"/>
    <w:rsid w:val="00EB2D5E"/>
    <w:rsid w:val="00ED09C0"/>
    <w:rsid w:val="00ED500A"/>
    <w:rsid w:val="00F1426A"/>
    <w:rsid w:val="00F14B33"/>
    <w:rsid w:val="00F15962"/>
    <w:rsid w:val="00F16300"/>
    <w:rsid w:val="00F271A2"/>
    <w:rsid w:val="00F31E1E"/>
    <w:rsid w:val="00F373BC"/>
    <w:rsid w:val="00F66350"/>
    <w:rsid w:val="00F704F5"/>
    <w:rsid w:val="00F915B7"/>
    <w:rsid w:val="00FC4699"/>
    <w:rsid w:val="00FE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ECEF"/>
  <w15:chartTrackingRefBased/>
  <w15:docId w15:val="{F548E4F0-3BBE-446A-9517-E865FFFA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1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31F4"/>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2D5E"/>
    <w:rPr>
      <w:rFonts w:ascii="Segoe UI" w:hAnsi="Segoe UI" w:cs="Segoe UI"/>
      <w:sz w:val="18"/>
      <w:szCs w:val="18"/>
    </w:rPr>
  </w:style>
  <w:style w:type="character" w:customStyle="1" w:styleId="a6">
    <w:name w:val="Текст выноски Знак"/>
    <w:basedOn w:val="a0"/>
    <w:link w:val="a5"/>
    <w:uiPriority w:val="99"/>
    <w:semiHidden/>
    <w:rsid w:val="00EB2D5E"/>
    <w:rPr>
      <w:rFonts w:ascii="Segoe UI" w:eastAsia="Times New Roman" w:hAnsi="Segoe UI" w:cs="Segoe UI"/>
      <w:sz w:val="18"/>
      <w:szCs w:val="18"/>
      <w:lang w:eastAsia="ru-RU"/>
    </w:rPr>
  </w:style>
  <w:style w:type="paragraph" w:styleId="a7">
    <w:name w:val="header"/>
    <w:basedOn w:val="a"/>
    <w:link w:val="a8"/>
    <w:uiPriority w:val="99"/>
    <w:unhideWhenUsed/>
    <w:rsid w:val="0052695E"/>
    <w:pPr>
      <w:tabs>
        <w:tab w:val="center" w:pos="4677"/>
        <w:tab w:val="right" w:pos="9355"/>
      </w:tabs>
    </w:pPr>
  </w:style>
  <w:style w:type="character" w:customStyle="1" w:styleId="a8">
    <w:name w:val="Верхний колонтитул Знак"/>
    <w:basedOn w:val="a0"/>
    <w:link w:val="a7"/>
    <w:uiPriority w:val="99"/>
    <w:rsid w:val="0052695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2695E"/>
    <w:pPr>
      <w:tabs>
        <w:tab w:val="center" w:pos="4677"/>
        <w:tab w:val="right" w:pos="9355"/>
      </w:tabs>
    </w:pPr>
  </w:style>
  <w:style w:type="character" w:customStyle="1" w:styleId="aa">
    <w:name w:val="Нижний колонтитул Знак"/>
    <w:basedOn w:val="a0"/>
    <w:link w:val="a9"/>
    <w:uiPriority w:val="99"/>
    <w:rsid w:val="0052695E"/>
    <w:rPr>
      <w:rFonts w:ascii="Times New Roman" w:eastAsia="Times New Roman" w:hAnsi="Times New Roman" w:cs="Times New Roman"/>
      <w:sz w:val="24"/>
      <w:szCs w:val="24"/>
      <w:lang w:eastAsia="ru-RU"/>
    </w:rPr>
  </w:style>
  <w:style w:type="table" w:styleId="ab">
    <w:name w:val="Table Grid"/>
    <w:basedOn w:val="a1"/>
    <w:uiPriority w:val="59"/>
    <w:rsid w:val="008245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83797"/>
    <w:pPr>
      <w:spacing w:after="160" w:line="25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semiHidden/>
    <w:unhideWhenUsed/>
    <w:rsid w:val="00161640"/>
    <w:pPr>
      <w:spacing w:before="100" w:beforeAutospacing="1" w:after="100" w:afterAutospacing="1"/>
    </w:pPr>
  </w:style>
  <w:style w:type="character" w:styleId="ae">
    <w:name w:val="Strong"/>
    <w:basedOn w:val="a0"/>
    <w:uiPriority w:val="22"/>
    <w:qFormat/>
    <w:rsid w:val="00161640"/>
    <w:rPr>
      <w:b/>
      <w:bCs/>
    </w:rPr>
  </w:style>
  <w:style w:type="paragraph" w:styleId="af">
    <w:name w:val="Plain Text"/>
    <w:basedOn w:val="a"/>
    <w:link w:val="af0"/>
    <w:rsid w:val="00003783"/>
    <w:rPr>
      <w:rFonts w:ascii="Courier New" w:hAnsi="Courier New"/>
      <w:sz w:val="20"/>
      <w:szCs w:val="20"/>
    </w:rPr>
  </w:style>
  <w:style w:type="character" w:customStyle="1" w:styleId="af0">
    <w:name w:val="Текст Знак"/>
    <w:basedOn w:val="a0"/>
    <w:link w:val="af"/>
    <w:rsid w:val="00003783"/>
    <w:rPr>
      <w:rFonts w:ascii="Courier New" w:eastAsia="Times New Roman" w:hAnsi="Courier New" w:cs="Times New Roman"/>
      <w:sz w:val="20"/>
      <w:szCs w:val="20"/>
      <w:lang w:eastAsia="ru-RU"/>
    </w:rPr>
  </w:style>
  <w:style w:type="paragraph" w:customStyle="1" w:styleId="1">
    <w:name w:val="Обычный1"/>
    <w:rsid w:val="00F704F5"/>
    <w:pPr>
      <w:suppressAutoHyphens/>
      <w:spacing w:after="0" w:line="240" w:lineRule="auto"/>
    </w:pPr>
    <w:rPr>
      <w:rFonts w:ascii="Times New Roman" w:eastAsia="Times New Roman" w:hAnsi="Times New Roman" w:cs="Times New Roman"/>
      <w:sz w:val="20"/>
      <w:szCs w:val="20"/>
      <w:lang w:eastAsia="ar-SA"/>
    </w:rPr>
  </w:style>
  <w:style w:type="character" w:customStyle="1" w:styleId="s0">
    <w:name w:val="s0"/>
    <w:basedOn w:val="a0"/>
    <w:rsid w:val="00F704F5"/>
    <w:rPr>
      <w:rFonts w:ascii="Times New Roman" w:hAnsi="Times New Roman" w:cs="Times New Roman"/>
      <w:color w:val="000000"/>
      <w:sz w:val="28"/>
      <w:szCs w:val="28"/>
      <w:u w:val="none"/>
    </w:rPr>
  </w:style>
  <w:style w:type="character" w:customStyle="1" w:styleId="10">
    <w:name w:val="Основной текст1"/>
    <w:basedOn w:val="a0"/>
    <w:rsid w:val="00F704F5"/>
    <w:rPr>
      <w:rFonts w:ascii="Times New Roman" w:eastAsia="Times New Roman" w:hAnsi="Times New Roman" w:cs="Times New Roman"/>
      <w:b w:val="0"/>
      <w:bCs w:val="0"/>
      <w:i w:val="0"/>
      <w:iCs w:val="0"/>
      <w:smallCaps w:val="0"/>
      <w:strike w:val="0"/>
      <w:color w:val="000000"/>
      <w:spacing w:val="-20"/>
      <w:w w:val="100"/>
      <w:position w:val="0"/>
      <w:sz w:val="140"/>
      <w:szCs w:val="140"/>
      <w:u w:val="none"/>
      <w:lang w:val="ru-RU"/>
    </w:rPr>
  </w:style>
  <w:style w:type="character" w:customStyle="1" w:styleId="a4">
    <w:name w:val="Без интервала Знак"/>
    <w:basedOn w:val="a0"/>
    <w:link w:val="a3"/>
    <w:uiPriority w:val="1"/>
    <w:rsid w:val="00F704F5"/>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F704F5"/>
    <w:pPr>
      <w:widowControl w:val="0"/>
      <w:snapToGrid w:val="0"/>
      <w:jc w:val="both"/>
    </w:pPr>
    <w:rPr>
      <w:szCs w:val="20"/>
    </w:rPr>
  </w:style>
  <w:style w:type="character" w:customStyle="1" w:styleId="30">
    <w:name w:val="Основной текст 3 Знак"/>
    <w:basedOn w:val="a0"/>
    <w:link w:val="3"/>
    <w:semiHidden/>
    <w:rsid w:val="00F704F5"/>
    <w:rPr>
      <w:rFonts w:ascii="Times New Roman" w:eastAsia="Times New Roman" w:hAnsi="Times New Roman" w:cs="Times New Roman"/>
      <w:sz w:val="24"/>
      <w:szCs w:val="20"/>
      <w:lang w:eastAsia="ru-RU"/>
    </w:rPr>
  </w:style>
  <w:style w:type="character" w:customStyle="1" w:styleId="af1">
    <w:name w:val="Заголовок Знак"/>
    <w:rsid w:val="00F704F5"/>
    <w:rPr>
      <w:sz w:val="28"/>
    </w:rPr>
  </w:style>
  <w:style w:type="paragraph" w:styleId="af2">
    <w:name w:val="Body Text Indent"/>
    <w:basedOn w:val="a"/>
    <w:link w:val="af3"/>
    <w:uiPriority w:val="99"/>
    <w:unhideWhenUsed/>
    <w:rsid w:val="001A77C1"/>
    <w:pPr>
      <w:spacing w:after="120"/>
      <w:ind w:left="283"/>
    </w:pPr>
  </w:style>
  <w:style w:type="character" w:customStyle="1" w:styleId="af3">
    <w:name w:val="Основной текст с отступом Знак"/>
    <w:basedOn w:val="a0"/>
    <w:link w:val="af2"/>
    <w:uiPriority w:val="99"/>
    <w:rsid w:val="001A77C1"/>
    <w:rPr>
      <w:rFonts w:ascii="Times New Roman" w:eastAsia="Times New Roman" w:hAnsi="Times New Roman" w:cs="Times New Roman"/>
      <w:sz w:val="24"/>
      <w:szCs w:val="24"/>
      <w:lang w:eastAsia="ru-RU"/>
    </w:rPr>
  </w:style>
  <w:style w:type="character" w:customStyle="1" w:styleId="apple-converted-space">
    <w:name w:val="apple-converted-space"/>
    <w:rsid w:val="001A77C1"/>
  </w:style>
  <w:style w:type="character" w:styleId="af4">
    <w:name w:val="Hyperlink"/>
    <w:uiPriority w:val="99"/>
    <w:unhideWhenUsed/>
    <w:rsid w:val="001A7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599">
      <w:bodyDiv w:val="1"/>
      <w:marLeft w:val="0"/>
      <w:marRight w:val="0"/>
      <w:marTop w:val="0"/>
      <w:marBottom w:val="0"/>
      <w:divBdr>
        <w:top w:val="none" w:sz="0" w:space="0" w:color="auto"/>
        <w:left w:val="none" w:sz="0" w:space="0" w:color="auto"/>
        <w:bottom w:val="none" w:sz="0" w:space="0" w:color="auto"/>
        <w:right w:val="none" w:sz="0" w:space="0" w:color="auto"/>
      </w:divBdr>
    </w:div>
    <w:div w:id="630550301">
      <w:bodyDiv w:val="1"/>
      <w:marLeft w:val="0"/>
      <w:marRight w:val="0"/>
      <w:marTop w:val="0"/>
      <w:marBottom w:val="0"/>
      <w:divBdr>
        <w:top w:val="none" w:sz="0" w:space="0" w:color="auto"/>
        <w:left w:val="none" w:sz="0" w:space="0" w:color="auto"/>
        <w:bottom w:val="none" w:sz="0" w:space="0" w:color="auto"/>
        <w:right w:val="none" w:sz="0" w:space="0" w:color="auto"/>
      </w:divBdr>
    </w:div>
    <w:div w:id="775443569">
      <w:bodyDiv w:val="1"/>
      <w:marLeft w:val="0"/>
      <w:marRight w:val="0"/>
      <w:marTop w:val="0"/>
      <w:marBottom w:val="0"/>
      <w:divBdr>
        <w:top w:val="none" w:sz="0" w:space="0" w:color="auto"/>
        <w:left w:val="none" w:sz="0" w:space="0" w:color="auto"/>
        <w:bottom w:val="none" w:sz="0" w:space="0" w:color="auto"/>
        <w:right w:val="none" w:sz="0" w:space="0" w:color="auto"/>
      </w:divBdr>
      <w:divsChild>
        <w:div w:id="292060063">
          <w:marLeft w:val="0"/>
          <w:marRight w:val="0"/>
          <w:marTop w:val="0"/>
          <w:marBottom w:val="0"/>
          <w:divBdr>
            <w:top w:val="none" w:sz="0" w:space="0" w:color="auto"/>
            <w:left w:val="none" w:sz="0" w:space="0" w:color="auto"/>
            <w:bottom w:val="none" w:sz="0" w:space="0" w:color="auto"/>
            <w:right w:val="none" w:sz="0" w:space="0" w:color="auto"/>
          </w:divBdr>
          <w:divsChild>
            <w:div w:id="1177691773">
              <w:marLeft w:val="0"/>
              <w:marRight w:val="0"/>
              <w:marTop w:val="0"/>
              <w:marBottom w:val="0"/>
              <w:divBdr>
                <w:top w:val="none" w:sz="0" w:space="0" w:color="auto"/>
                <w:left w:val="none" w:sz="0" w:space="0" w:color="auto"/>
                <w:bottom w:val="none" w:sz="0" w:space="0" w:color="auto"/>
                <w:right w:val="none" w:sz="0" w:space="0" w:color="auto"/>
              </w:divBdr>
              <w:divsChild>
                <w:div w:id="672609179">
                  <w:marLeft w:val="-240"/>
                  <w:marRight w:val="-240"/>
                  <w:marTop w:val="0"/>
                  <w:marBottom w:val="0"/>
                  <w:divBdr>
                    <w:top w:val="none" w:sz="0" w:space="0" w:color="auto"/>
                    <w:left w:val="none" w:sz="0" w:space="0" w:color="auto"/>
                    <w:bottom w:val="none" w:sz="0" w:space="0" w:color="auto"/>
                    <w:right w:val="none" w:sz="0" w:space="0" w:color="auto"/>
                  </w:divBdr>
                  <w:divsChild>
                    <w:div w:id="773789185">
                      <w:marLeft w:val="0"/>
                      <w:marRight w:val="0"/>
                      <w:marTop w:val="0"/>
                      <w:marBottom w:val="0"/>
                      <w:divBdr>
                        <w:top w:val="none" w:sz="0" w:space="0" w:color="auto"/>
                        <w:left w:val="none" w:sz="0" w:space="0" w:color="auto"/>
                        <w:bottom w:val="none" w:sz="0" w:space="0" w:color="auto"/>
                        <w:right w:val="none" w:sz="0" w:space="0" w:color="auto"/>
                      </w:divBdr>
                      <w:divsChild>
                        <w:div w:id="1490251700">
                          <w:marLeft w:val="0"/>
                          <w:marRight w:val="0"/>
                          <w:marTop w:val="0"/>
                          <w:marBottom w:val="0"/>
                          <w:divBdr>
                            <w:top w:val="none" w:sz="0" w:space="0" w:color="auto"/>
                            <w:left w:val="none" w:sz="0" w:space="0" w:color="auto"/>
                            <w:bottom w:val="none" w:sz="0" w:space="0" w:color="auto"/>
                            <w:right w:val="none" w:sz="0" w:space="0" w:color="auto"/>
                          </w:divBdr>
                        </w:div>
                        <w:div w:id="596254063">
                          <w:marLeft w:val="0"/>
                          <w:marRight w:val="0"/>
                          <w:marTop w:val="0"/>
                          <w:marBottom w:val="0"/>
                          <w:divBdr>
                            <w:top w:val="none" w:sz="0" w:space="0" w:color="auto"/>
                            <w:left w:val="none" w:sz="0" w:space="0" w:color="auto"/>
                            <w:bottom w:val="none" w:sz="0" w:space="0" w:color="auto"/>
                            <w:right w:val="none" w:sz="0" w:space="0" w:color="auto"/>
                          </w:divBdr>
                          <w:divsChild>
                            <w:div w:id="939529265">
                              <w:marLeft w:val="165"/>
                              <w:marRight w:val="165"/>
                              <w:marTop w:val="0"/>
                              <w:marBottom w:val="0"/>
                              <w:divBdr>
                                <w:top w:val="none" w:sz="0" w:space="0" w:color="auto"/>
                                <w:left w:val="none" w:sz="0" w:space="0" w:color="auto"/>
                                <w:bottom w:val="none" w:sz="0" w:space="0" w:color="auto"/>
                                <w:right w:val="none" w:sz="0" w:space="0" w:color="auto"/>
                              </w:divBdr>
                              <w:divsChild>
                                <w:div w:id="1654530238">
                                  <w:marLeft w:val="0"/>
                                  <w:marRight w:val="0"/>
                                  <w:marTop w:val="0"/>
                                  <w:marBottom w:val="0"/>
                                  <w:divBdr>
                                    <w:top w:val="none" w:sz="0" w:space="0" w:color="auto"/>
                                    <w:left w:val="none" w:sz="0" w:space="0" w:color="auto"/>
                                    <w:bottom w:val="none" w:sz="0" w:space="0" w:color="auto"/>
                                    <w:right w:val="none" w:sz="0" w:space="0" w:color="auto"/>
                                  </w:divBdr>
                                  <w:divsChild>
                                    <w:div w:id="18184538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693953">
      <w:bodyDiv w:val="1"/>
      <w:marLeft w:val="0"/>
      <w:marRight w:val="0"/>
      <w:marTop w:val="0"/>
      <w:marBottom w:val="0"/>
      <w:divBdr>
        <w:top w:val="none" w:sz="0" w:space="0" w:color="auto"/>
        <w:left w:val="none" w:sz="0" w:space="0" w:color="auto"/>
        <w:bottom w:val="none" w:sz="0" w:space="0" w:color="auto"/>
        <w:right w:val="none" w:sz="0" w:space="0" w:color="auto"/>
      </w:divBdr>
    </w:div>
    <w:div w:id="1051659530">
      <w:bodyDiv w:val="1"/>
      <w:marLeft w:val="0"/>
      <w:marRight w:val="0"/>
      <w:marTop w:val="0"/>
      <w:marBottom w:val="0"/>
      <w:divBdr>
        <w:top w:val="none" w:sz="0" w:space="0" w:color="auto"/>
        <w:left w:val="none" w:sz="0" w:space="0" w:color="auto"/>
        <w:bottom w:val="none" w:sz="0" w:space="0" w:color="auto"/>
        <w:right w:val="none" w:sz="0" w:space="0" w:color="auto"/>
      </w:divBdr>
    </w:div>
    <w:div w:id="16871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balletacademy.kz/wp-content/uploads/2017/09/cropped-logo-horizontal-height-200-px.pn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474B-5F8A-4CF4-AEA7-C7AE91C6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User-69</dc:creator>
  <cp:keywords/>
  <dc:description/>
  <cp:lastModifiedBy>мак</cp:lastModifiedBy>
  <cp:revision>9</cp:revision>
  <cp:lastPrinted>2018-09-26T11:28:00Z</cp:lastPrinted>
  <dcterms:created xsi:type="dcterms:W3CDTF">2020-08-24T04:36:00Z</dcterms:created>
  <dcterms:modified xsi:type="dcterms:W3CDTF">2020-08-24T06:30:00Z</dcterms:modified>
</cp:coreProperties>
</file>