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4" w:rsidRDefault="009331F4" w:rsidP="009331F4">
      <w:pPr>
        <w:jc w:val="right"/>
      </w:pPr>
    </w:p>
    <w:p w:rsidR="001A77C1" w:rsidRPr="000B363C" w:rsidRDefault="00286A9D" w:rsidP="000B363C">
      <w:pPr>
        <w:pStyle w:val="ac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B363C">
        <w:rPr>
          <w:rFonts w:ascii="Times New Roman" w:hAnsi="Times New Roman" w:cs="Times New Roman"/>
          <w:b/>
          <w:sz w:val="28"/>
          <w:szCs w:val="28"/>
          <w:lang w:val="kk-KZ"/>
        </w:rPr>
        <w:t>Жалпы ереже</w:t>
      </w:r>
    </w:p>
    <w:p w:rsidR="000B363C" w:rsidRPr="000B363C" w:rsidRDefault="000B363C" w:rsidP="000B363C">
      <w:pPr>
        <w:pStyle w:val="ac"/>
        <w:ind w:left="1069"/>
        <w:rPr>
          <w:b/>
          <w:sz w:val="28"/>
          <w:szCs w:val="28"/>
          <w:lang w:val="kk-KZ"/>
        </w:rPr>
      </w:pPr>
    </w:p>
    <w:p w:rsidR="000B363C" w:rsidRPr="000B363C" w:rsidRDefault="00286A9D" w:rsidP="000B363C">
      <w:pPr>
        <w:pStyle w:val="a3"/>
        <w:jc w:val="both"/>
        <w:rPr>
          <w:sz w:val="28"/>
          <w:szCs w:val="28"/>
          <w:lang w:val="kk-KZ"/>
        </w:rPr>
      </w:pPr>
      <w:r w:rsidRPr="00DE34C1">
        <w:rPr>
          <w:sz w:val="28"/>
          <w:szCs w:val="28"/>
          <w:lang w:val="kk-KZ"/>
        </w:rPr>
        <w:tab/>
      </w:r>
      <w:r w:rsidR="00DD0544" w:rsidRPr="00DE34C1">
        <w:rPr>
          <w:sz w:val="28"/>
          <w:szCs w:val="28"/>
          <w:lang w:val="kk-KZ"/>
        </w:rPr>
        <w:t>1.</w:t>
      </w:r>
      <w:r w:rsidR="005F28E2">
        <w:rPr>
          <w:sz w:val="28"/>
          <w:szCs w:val="28"/>
          <w:lang w:val="kk-KZ"/>
        </w:rPr>
        <w:t>1</w:t>
      </w:r>
      <w:r w:rsidR="005E38AC" w:rsidRPr="00286A9D">
        <w:rPr>
          <w:sz w:val="28"/>
          <w:szCs w:val="28"/>
          <w:lang w:val="kk-KZ"/>
        </w:rPr>
        <w:t xml:space="preserve"> </w:t>
      </w:r>
      <w:r w:rsidR="000B363C" w:rsidRPr="000B363C">
        <w:rPr>
          <w:sz w:val="28"/>
          <w:szCs w:val="28"/>
          <w:lang w:val="kk-KZ"/>
        </w:rPr>
        <w:t>ҚР МСМ «Қазақ ұлттық хореография академиясы» ШЖҚ РМК</w:t>
      </w:r>
    </w:p>
    <w:p w:rsidR="00C448EC" w:rsidRDefault="000B363C" w:rsidP="000B363C">
      <w:pPr>
        <w:pStyle w:val="a3"/>
        <w:jc w:val="both"/>
        <w:rPr>
          <w:sz w:val="28"/>
          <w:szCs w:val="28"/>
          <w:lang w:val="kk-KZ"/>
        </w:rPr>
      </w:pPr>
      <w:r w:rsidRPr="000B363C">
        <w:rPr>
          <w:sz w:val="28"/>
          <w:szCs w:val="28"/>
          <w:lang w:val="kk-KZ"/>
        </w:rPr>
        <w:t xml:space="preserve"> </w:t>
      </w:r>
      <w:r w:rsidR="000C6531" w:rsidRPr="00DE34C1">
        <w:rPr>
          <w:sz w:val="28"/>
          <w:szCs w:val="28"/>
          <w:lang w:val="kk-KZ"/>
        </w:rPr>
        <w:t>(</w:t>
      </w:r>
      <w:r w:rsidR="000C6531">
        <w:rPr>
          <w:sz w:val="28"/>
          <w:szCs w:val="28"/>
          <w:lang w:val="kk-KZ"/>
        </w:rPr>
        <w:t xml:space="preserve">бұдан әрі </w:t>
      </w:r>
      <w:r w:rsidR="000C6531" w:rsidRPr="00DE34C1">
        <w:rPr>
          <w:sz w:val="28"/>
          <w:szCs w:val="28"/>
          <w:lang w:val="kk-KZ"/>
        </w:rPr>
        <w:t xml:space="preserve">‒ Академия) </w:t>
      </w:r>
      <w:r w:rsidR="00286A9D" w:rsidRPr="00286A9D">
        <w:rPr>
          <w:sz w:val="28"/>
          <w:szCs w:val="28"/>
          <w:lang w:val="kk-KZ"/>
        </w:rPr>
        <w:t>Студенттік ғылыми қоғамы</w:t>
      </w:r>
      <w:r w:rsidR="00286A9D" w:rsidRPr="00DE34C1">
        <w:rPr>
          <w:sz w:val="28"/>
          <w:szCs w:val="28"/>
          <w:lang w:val="kk-KZ"/>
        </w:rPr>
        <w:t xml:space="preserve"> </w:t>
      </w:r>
      <w:r w:rsidR="001A77C1" w:rsidRPr="00DE34C1">
        <w:rPr>
          <w:sz w:val="28"/>
          <w:szCs w:val="28"/>
          <w:lang w:val="kk-KZ"/>
        </w:rPr>
        <w:t>(</w:t>
      </w:r>
      <w:r w:rsidR="00AD2A97">
        <w:rPr>
          <w:sz w:val="28"/>
          <w:szCs w:val="28"/>
          <w:lang w:val="kk-KZ"/>
        </w:rPr>
        <w:t>бұдан әрі –</w:t>
      </w:r>
      <w:r w:rsidR="001A77C1" w:rsidRPr="00DE34C1">
        <w:rPr>
          <w:sz w:val="28"/>
          <w:szCs w:val="28"/>
          <w:lang w:val="kk-KZ"/>
        </w:rPr>
        <w:t xml:space="preserve"> С</w:t>
      </w:r>
      <w:r w:rsidR="00AD2A97">
        <w:rPr>
          <w:sz w:val="28"/>
          <w:szCs w:val="28"/>
          <w:lang w:val="kk-KZ"/>
        </w:rPr>
        <w:t>ҒҚ</w:t>
      </w:r>
      <w:r w:rsidR="001A77C1" w:rsidRPr="00DE34C1">
        <w:rPr>
          <w:sz w:val="28"/>
          <w:szCs w:val="28"/>
          <w:lang w:val="kk-KZ"/>
        </w:rPr>
        <w:t>)</w:t>
      </w:r>
      <w:r w:rsidR="00DD255A">
        <w:rPr>
          <w:sz w:val="28"/>
          <w:szCs w:val="28"/>
          <w:lang w:val="kk-KZ"/>
        </w:rPr>
        <w:t xml:space="preserve"> ғылыми-ұйымдастырушылық және зерттеу жұмысына белсенді қатысатын студенттер мен магистранттар</w:t>
      </w:r>
      <w:r w:rsidR="00C448EC">
        <w:rPr>
          <w:sz w:val="28"/>
          <w:szCs w:val="28"/>
          <w:lang w:val="kk-KZ"/>
        </w:rPr>
        <w:t>д</w:t>
      </w:r>
      <w:r w:rsidR="00DD255A">
        <w:rPr>
          <w:sz w:val="28"/>
          <w:szCs w:val="28"/>
          <w:lang w:val="kk-KZ"/>
        </w:rPr>
        <w:t xml:space="preserve">ың, сондай-ақ </w:t>
      </w:r>
      <w:r w:rsidR="00C448EC">
        <w:rPr>
          <w:sz w:val="28"/>
          <w:szCs w:val="28"/>
          <w:lang w:val="kk-KZ"/>
        </w:rPr>
        <w:t>Академия докторан</w:t>
      </w:r>
      <w:r w:rsidR="003D7363">
        <w:rPr>
          <w:sz w:val="28"/>
          <w:szCs w:val="28"/>
          <w:lang w:val="kk-KZ"/>
        </w:rPr>
        <w:t>т</w:t>
      </w:r>
      <w:r w:rsidR="00C448EC">
        <w:rPr>
          <w:sz w:val="28"/>
          <w:szCs w:val="28"/>
          <w:lang w:val="kk-KZ"/>
        </w:rPr>
        <w:t xml:space="preserve">тары мен педагогтарының қатарынан жас зерттеушілердің ғылыми бірлестігі болып табылады.  </w:t>
      </w:r>
    </w:p>
    <w:p w:rsidR="00543F91" w:rsidRDefault="00530A31" w:rsidP="00286A9D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F28E2">
        <w:rPr>
          <w:sz w:val="28"/>
          <w:szCs w:val="28"/>
          <w:lang w:val="kk-KZ"/>
        </w:rPr>
        <w:t>1.2</w:t>
      </w:r>
      <w:r>
        <w:rPr>
          <w:sz w:val="28"/>
          <w:szCs w:val="28"/>
          <w:lang w:val="kk-KZ"/>
        </w:rPr>
        <w:t xml:space="preserve"> СҒҚ-ды Ғылым, жоғары оқу орнынан кейінгі біл</w:t>
      </w:r>
      <w:r w:rsidR="00E7787A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м беру және </w:t>
      </w:r>
      <w:r w:rsidR="00543F91">
        <w:rPr>
          <w:sz w:val="28"/>
          <w:szCs w:val="28"/>
          <w:lang w:val="kk-KZ"/>
        </w:rPr>
        <w:t xml:space="preserve">редакциялық-баспа қызметі бөлімі құрады. </w:t>
      </w:r>
    </w:p>
    <w:p w:rsidR="00F94EC3" w:rsidRDefault="00B21593" w:rsidP="00286A9D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F28E2">
        <w:rPr>
          <w:sz w:val="28"/>
          <w:szCs w:val="28"/>
          <w:lang w:val="kk-KZ"/>
        </w:rPr>
        <w:t>1.3</w:t>
      </w:r>
      <w:r>
        <w:rPr>
          <w:sz w:val="28"/>
          <w:szCs w:val="28"/>
          <w:lang w:val="kk-KZ"/>
        </w:rPr>
        <w:t xml:space="preserve"> СҒҚ өз қызметін өзін-өзі басқару, ашық қызмет, </w:t>
      </w:r>
      <w:r w:rsidR="00F94EC3">
        <w:rPr>
          <w:sz w:val="28"/>
          <w:szCs w:val="28"/>
          <w:lang w:val="kk-KZ"/>
        </w:rPr>
        <w:t xml:space="preserve">студенттердің </w:t>
      </w:r>
      <w:r>
        <w:rPr>
          <w:sz w:val="28"/>
          <w:szCs w:val="28"/>
          <w:lang w:val="kk-KZ"/>
        </w:rPr>
        <w:t>өзара құрмет</w:t>
      </w:r>
      <w:r w:rsidR="00F94EC3">
        <w:rPr>
          <w:sz w:val="28"/>
          <w:szCs w:val="28"/>
          <w:lang w:val="kk-KZ"/>
        </w:rPr>
        <w:t xml:space="preserve"> көрсетуі мен ғылыми қарым-қатынас мәдениеті  принциптері бойынша жүзеге асырады.</w:t>
      </w:r>
      <w:r w:rsidR="00530A31">
        <w:rPr>
          <w:sz w:val="28"/>
          <w:szCs w:val="28"/>
          <w:lang w:val="kk-KZ"/>
        </w:rPr>
        <w:t xml:space="preserve"> </w:t>
      </w:r>
    </w:p>
    <w:p w:rsidR="008E2151" w:rsidRDefault="00796F50" w:rsidP="00286A9D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F28E2">
        <w:rPr>
          <w:sz w:val="28"/>
          <w:szCs w:val="28"/>
          <w:lang w:val="kk-KZ"/>
        </w:rPr>
        <w:t>1.4</w:t>
      </w:r>
      <w:r>
        <w:rPr>
          <w:sz w:val="28"/>
          <w:szCs w:val="28"/>
          <w:lang w:val="kk-KZ"/>
        </w:rPr>
        <w:t xml:space="preserve"> СҒҚ ғылыми-ұйымдастырушылық, ғылы</w:t>
      </w:r>
      <w:r w:rsidR="00E7787A">
        <w:rPr>
          <w:sz w:val="28"/>
          <w:szCs w:val="28"/>
          <w:lang w:val="kk-KZ"/>
        </w:rPr>
        <w:t>ми-зерттеу, үйлестіру, ғылыми-жо</w:t>
      </w:r>
      <w:r>
        <w:rPr>
          <w:sz w:val="28"/>
          <w:szCs w:val="28"/>
          <w:lang w:val="kk-KZ"/>
        </w:rPr>
        <w:t xml:space="preserve">балық және өзге </w:t>
      </w:r>
      <w:r w:rsidR="00E7787A">
        <w:rPr>
          <w:sz w:val="28"/>
          <w:szCs w:val="28"/>
          <w:lang w:val="kk-KZ"/>
        </w:rPr>
        <w:t xml:space="preserve">де </w:t>
      </w:r>
      <w:r>
        <w:rPr>
          <w:sz w:val="28"/>
          <w:szCs w:val="28"/>
          <w:lang w:val="kk-KZ"/>
        </w:rPr>
        <w:t xml:space="preserve">қызметтерді Қазақстан Республикасының заңнамасына, Академияның </w:t>
      </w:r>
      <w:r w:rsidR="008E2151">
        <w:rPr>
          <w:sz w:val="28"/>
          <w:szCs w:val="28"/>
          <w:lang w:val="kk-KZ"/>
        </w:rPr>
        <w:t xml:space="preserve">Жарғысына, Академияның миссиясына, Академия ректорының бұйрықтарына, сондай-ақ осы Ережеге сәйкес жүзеге асырады. Өз қызметін ұйымдастыру мәселелерінде СҒҚ Академияның базалық құжаттарын негізге алады. </w:t>
      </w:r>
    </w:p>
    <w:p w:rsidR="009115CC" w:rsidRDefault="00761637" w:rsidP="00286A9D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F28E2">
        <w:rPr>
          <w:sz w:val="28"/>
          <w:szCs w:val="28"/>
          <w:lang w:val="kk-KZ"/>
        </w:rPr>
        <w:t>1.5</w:t>
      </w:r>
      <w:r>
        <w:rPr>
          <w:sz w:val="28"/>
          <w:szCs w:val="28"/>
          <w:lang w:val="kk-KZ"/>
        </w:rPr>
        <w:t xml:space="preserve"> </w:t>
      </w:r>
      <w:r w:rsidR="009115CC">
        <w:rPr>
          <w:sz w:val="28"/>
          <w:szCs w:val="28"/>
          <w:lang w:val="kk-KZ"/>
        </w:rPr>
        <w:t xml:space="preserve">СҒҚ құру, қайта құру және тарату мәселелері Академия студенттері мен оқытуыларының ашық есептік-сайлау конференцияларында реттеледі. </w:t>
      </w:r>
    </w:p>
    <w:p w:rsidR="00AD2A97" w:rsidRPr="00543F91" w:rsidRDefault="008E2151" w:rsidP="00286A9D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D255A">
        <w:rPr>
          <w:sz w:val="28"/>
          <w:szCs w:val="28"/>
          <w:lang w:val="kk-KZ"/>
        </w:rPr>
        <w:t xml:space="preserve">   </w:t>
      </w:r>
      <w:r w:rsidR="001A77C1" w:rsidRPr="00543F91">
        <w:rPr>
          <w:sz w:val="28"/>
          <w:szCs w:val="28"/>
          <w:lang w:val="kk-KZ"/>
        </w:rPr>
        <w:t xml:space="preserve"> </w:t>
      </w:r>
    </w:p>
    <w:p w:rsidR="001A77C1" w:rsidRPr="001B48D3" w:rsidRDefault="00BA2349" w:rsidP="001D6485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1A77C1" w:rsidRPr="001B48D3">
        <w:rPr>
          <w:b/>
          <w:sz w:val="28"/>
          <w:szCs w:val="28"/>
          <w:lang w:val="kk-KZ"/>
        </w:rPr>
        <w:t xml:space="preserve">. </w:t>
      </w:r>
      <w:r w:rsidR="001B48D3">
        <w:rPr>
          <w:b/>
          <w:sz w:val="28"/>
          <w:szCs w:val="28"/>
          <w:lang w:val="kk-KZ"/>
        </w:rPr>
        <w:t xml:space="preserve">Студенттік ғылыми қоғамның міндеттері мен мақсаттары </w:t>
      </w:r>
    </w:p>
    <w:p w:rsidR="009E0A3D" w:rsidRDefault="005F28E2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2.1</w:t>
      </w:r>
      <w:r w:rsidR="001A77C1" w:rsidRPr="00B31570">
        <w:rPr>
          <w:sz w:val="28"/>
          <w:szCs w:val="28"/>
          <w:lang w:val="kk-KZ"/>
        </w:rPr>
        <w:t xml:space="preserve"> </w:t>
      </w:r>
      <w:r w:rsidR="001B48D3">
        <w:rPr>
          <w:sz w:val="28"/>
          <w:szCs w:val="28"/>
          <w:lang w:val="kk-KZ"/>
        </w:rPr>
        <w:t>СҒҚ қызметін</w:t>
      </w:r>
      <w:r w:rsidR="00E7787A">
        <w:rPr>
          <w:sz w:val="28"/>
          <w:szCs w:val="28"/>
          <w:lang w:val="kk-KZ"/>
        </w:rPr>
        <w:t>і</w:t>
      </w:r>
      <w:r w:rsidR="001B48D3">
        <w:rPr>
          <w:sz w:val="28"/>
          <w:szCs w:val="28"/>
          <w:lang w:val="kk-KZ"/>
        </w:rPr>
        <w:t xml:space="preserve">ң негізгі мақсаты </w:t>
      </w:r>
      <w:r w:rsidR="00B31570">
        <w:rPr>
          <w:sz w:val="28"/>
          <w:szCs w:val="28"/>
          <w:lang w:val="kk-KZ"/>
        </w:rPr>
        <w:t>студент жастардың шығармашылық қабілеттерін ашу және оларды тәрбиелеу, осы негізде Академияның зияткерлік әлеуетін сақтау және толықтыру, студенттердің ғылыми-зерттеу</w:t>
      </w:r>
      <w:r w:rsidR="002845E7">
        <w:rPr>
          <w:sz w:val="28"/>
          <w:szCs w:val="28"/>
          <w:lang w:val="kk-KZ"/>
        </w:rPr>
        <w:t xml:space="preserve"> жұмысын (бұдан әрі - СҒЗЖ) ұйымдастыру бойынша </w:t>
      </w:r>
      <w:r w:rsidR="00B31570">
        <w:rPr>
          <w:sz w:val="28"/>
          <w:szCs w:val="28"/>
          <w:lang w:val="kk-KZ"/>
        </w:rPr>
        <w:t xml:space="preserve">кафедралардың </w:t>
      </w:r>
      <w:r w:rsidR="002845E7">
        <w:rPr>
          <w:sz w:val="28"/>
          <w:szCs w:val="28"/>
          <w:lang w:val="kk-KZ"/>
        </w:rPr>
        <w:t>жұмысын ынталандыру, жоғары кәсіби білімі</w:t>
      </w:r>
      <w:r w:rsidR="002A630A">
        <w:rPr>
          <w:sz w:val="28"/>
          <w:szCs w:val="28"/>
          <w:lang w:val="kk-KZ"/>
        </w:rPr>
        <w:t xml:space="preserve"> бар</w:t>
      </w:r>
      <w:r w:rsidR="002845E7">
        <w:rPr>
          <w:sz w:val="28"/>
          <w:szCs w:val="28"/>
          <w:lang w:val="kk-KZ"/>
        </w:rPr>
        <w:t xml:space="preserve"> мамандар даярлау сапасын</w:t>
      </w:r>
      <w:r w:rsidR="002A630A">
        <w:rPr>
          <w:sz w:val="28"/>
          <w:szCs w:val="28"/>
          <w:lang w:val="kk-KZ"/>
        </w:rPr>
        <w:t xml:space="preserve"> арттыру бойынша Академияның жұмысына көмектесу, ғылым мен білім интеграциясын одан әрі дамыту</w:t>
      </w:r>
      <w:r w:rsidR="002845E7">
        <w:rPr>
          <w:sz w:val="28"/>
          <w:szCs w:val="28"/>
          <w:lang w:val="kk-KZ"/>
        </w:rPr>
        <w:t xml:space="preserve"> </w:t>
      </w:r>
      <w:r w:rsidR="00B31570">
        <w:rPr>
          <w:sz w:val="28"/>
          <w:szCs w:val="28"/>
          <w:lang w:val="kk-KZ"/>
        </w:rPr>
        <w:t>үшін</w:t>
      </w:r>
      <w:r w:rsidR="009E0A3D">
        <w:rPr>
          <w:sz w:val="28"/>
          <w:szCs w:val="28"/>
          <w:lang w:val="kk-KZ"/>
        </w:rPr>
        <w:t xml:space="preserve"> жағдайлар жасау болып табылады. </w:t>
      </w:r>
    </w:p>
    <w:p w:rsidR="001A77C1" w:rsidRPr="009D262A" w:rsidRDefault="005F28E2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3E2D92" w:rsidRPr="009D262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2</w:t>
      </w:r>
      <w:r w:rsidR="001A77C1" w:rsidRPr="009D262A">
        <w:rPr>
          <w:sz w:val="28"/>
          <w:szCs w:val="28"/>
          <w:lang w:val="kk-KZ"/>
        </w:rPr>
        <w:t xml:space="preserve"> </w:t>
      </w:r>
      <w:r w:rsidR="00E7787A">
        <w:rPr>
          <w:sz w:val="28"/>
          <w:szCs w:val="28"/>
          <w:lang w:val="kk-KZ"/>
        </w:rPr>
        <w:t>К</w:t>
      </w:r>
      <w:r w:rsidR="009D262A">
        <w:rPr>
          <w:sz w:val="28"/>
          <w:szCs w:val="28"/>
          <w:lang w:val="kk-KZ"/>
        </w:rPr>
        <w:t xml:space="preserve">өрсетілген мақсатқа қол жеткізу үшін СҒҚ келесі міндеттерді шешеді:  </w:t>
      </w:r>
    </w:p>
    <w:p w:rsidR="00CE6876" w:rsidRDefault="001A77C1" w:rsidP="002828AD">
      <w:pPr>
        <w:ind w:firstLine="680"/>
        <w:jc w:val="both"/>
        <w:rPr>
          <w:sz w:val="28"/>
          <w:szCs w:val="28"/>
          <w:lang w:val="kk-KZ"/>
        </w:rPr>
      </w:pPr>
      <w:r w:rsidRPr="00FA2D71">
        <w:rPr>
          <w:sz w:val="28"/>
          <w:szCs w:val="28"/>
          <w:lang w:val="kk-KZ"/>
        </w:rPr>
        <w:t xml:space="preserve">- </w:t>
      </w:r>
      <w:r w:rsidR="007808C0">
        <w:rPr>
          <w:sz w:val="28"/>
          <w:szCs w:val="28"/>
          <w:lang w:val="kk-KZ"/>
        </w:rPr>
        <w:t xml:space="preserve">зерттеу жұмысына қатысу арқылы </w:t>
      </w:r>
      <w:r w:rsidR="00FA2D71">
        <w:rPr>
          <w:sz w:val="28"/>
          <w:szCs w:val="28"/>
          <w:lang w:val="kk-KZ"/>
        </w:rPr>
        <w:t xml:space="preserve">студенттердің бойында </w:t>
      </w:r>
      <w:r w:rsidR="007808C0">
        <w:rPr>
          <w:sz w:val="28"/>
          <w:szCs w:val="28"/>
          <w:lang w:val="kk-KZ"/>
        </w:rPr>
        <w:t>оқу материалын тереңдетілген және шығармашылық түрде</w:t>
      </w:r>
      <w:r w:rsidR="00CE6876">
        <w:rPr>
          <w:sz w:val="28"/>
          <w:szCs w:val="28"/>
          <w:lang w:val="kk-KZ"/>
        </w:rPr>
        <w:t xml:space="preserve"> игеру ынтасын қалыптастыру;  </w:t>
      </w:r>
    </w:p>
    <w:p w:rsidR="003E76B2" w:rsidRDefault="001A77C1" w:rsidP="002828AD">
      <w:pPr>
        <w:ind w:firstLine="680"/>
        <w:jc w:val="both"/>
        <w:rPr>
          <w:sz w:val="28"/>
          <w:szCs w:val="28"/>
          <w:shd w:val="clear" w:color="auto" w:fill="FFFFFF"/>
          <w:lang w:val="kk-KZ"/>
        </w:rPr>
      </w:pPr>
      <w:r w:rsidRPr="003E76B2">
        <w:rPr>
          <w:sz w:val="28"/>
          <w:szCs w:val="28"/>
          <w:shd w:val="clear" w:color="auto" w:fill="FFFFFF"/>
          <w:lang w:val="kk-KZ"/>
        </w:rPr>
        <w:t xml:space="preserve">- </w:t>
      </w:r>
      <w:r w:rsidR="00FA2D71">
        <w:rPr>
          <w:sz w:val="28"/>
          <w:szCs w:val="28"/>
          <w:shd w:val="clear" w:color="auto" w:fill="FFFFFF"/>
          <w:lang w:val="kk-KZ"/>
        </w:rPr>
        <w:t xml:space="preserve">зерттеу қызметі </w:t>
      </w:r>
      <w:r w:rsidR="00E32333">
        <w:rPr>
          <w:sz w:val="28"/>
          <w:szCs w:val="28"/>
          <w:shd w:val="clear" w:color="auto" w:fill="FFFFFF"/>
          <w:lang w:val="kk-KZ"/>
        </w:rPr>
        <w:t>арқылы</w:t>
      </w:r>
      <w:r w:rsidR="00316AE2">
        <w:rPr>
          <w:sz w:val="28"/>
          <w:szCs w:val="28"/>
          <w:shd w:val="clear" w:color="auto" w:fill="FFFFFF"/>
          <w:lang w:val="kk-KZ"/>
        </w:rPr>
        <w:t xml:space="preserve"> студенттердің өз мамандығына деген шығармашылық қарым-қатынасын тәрбиелеу, </w:t>
      </w:r>
      <w:r w:rsidR="00C33581">
        <w:rPr>
          <w:sz w:val="28"/>
          <w:szCs w:val="28"/>
          <w:shd w:val="clear" w:color="auto" w:fill="FFFFFF"/>
          <w:lang w:val="kk-KZ"/>
        </w:rPr>
        <w:t xml:space="preserve">болашақ мамандардың жеке және </w:t>
      </w:r>
      <w:r w:rsidR="00AD1A4A">
        <w:rPr>
          <w:sz w:val="28"/>
          <w:szCs w:val="28"/>
          <w:shd w:val="clear" w:color="auto" w:fill="FFFFFF"/>
          <w:lang w:val="kk-KZ"/>
        </w:rPr>
        <w:t xml:space="preserve">кәсіби </w:t>
      </w:r>
      <w:r w:rsidR="003E76B2">
        <w:rPr>
          <w:sz w:val="28"/>
          <w:szCs w:val="28"/>
          <w:shd w:val="clear" w:color="auto" w:fill="FFFFFF"/>
          <w:lang w:val="kk-KZ"/>
        </w:rPr>
        <w:t xml:space="preserve">қасиеттерінің дамуына ықпал ету;  </w:t>
      </w:r>
    </w:p>
    <w:p w:rsidR="008F059B" w:rsidRDefault="001A77C1" w:rsidP="002828AD">
      <w:pPr>
        <w:ind w:firstLine="680"/>
        <w:jc w:val="both"/>
        <w:rPr>
          <w:sz w:val="28"/>
          <w:szCs w:val="28"/>
          <w:shd w:val="clear" w:color="auto" w:fill="FFFFFF"/>
          <w:lang w:val="kk-KZ"/>
        </w:rPr>
      </w:pPr>
      <w:r w:rsidRPr="008F059B">
        <w:rPr>
          <w:sz w:val="28"/>
          <w:szCs w:val="28"/>
          <w:shd w:val="clear" w:color="auto" w:fill="FFFFFF"/>
          <w:lang w:val="kk-KZ"/>
        </w:rPr>
        <w:lastRenderedPageBreak/>
        <w:t xml:space="preserve">- </w:t>
      </w:r>
      <w:r w:rsidR="008F059B">
        <w:rPr>
          <w:sz w:val="28"/>
          <w:szCs w:val="28"/>
          <w:shd w:val="clear" w:color="auto" w:fill="FFFFFF"/>
          <w:lang w:val="kk-KZ"/>
        </w:rPr>
        <w:t xml:space="preserve">Академия студенттерінің жаңа білім алу негізі ретінде зерттеулерге қызығушылығын дамыту;  </w:t>
      </w:r>
    </w:p>
    <w:p w:rsidR="00407935" w:rsidRDefault="0061039D" w:rsidP="002828AD">
      <w:pPr>
        <w:ind w:firstLine="680"/>
        <w:jc w:val="both"/>
        <w:rPr>
          <w:rStyle w:val="apple-converted-space"/>
          <w:sz w:val="28"/>
          <w:szCs w:val="28"/>
          <w:shd w:val="clear" w:color="auto" w:fill="FFFFFF"/>
          <w:lang w:val="kk-KZ"/>
        </w:rPr>
      </w:pPr>
      <w:r w:rsidRPr="00407935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- </w:t>
      </w:r>
      <w:r w:rsidR="006F3B3A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Академия студенттерінің арасында </w:t>
      </w:r>
      <w:r w:rsidR="00407935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ғылым мен практика принциптеріне сәйкес ғылыми шығармашылықтың әртүрлі нысандарын тарату;  </w:t>
      </w:r>
    </w:p>
    <w:p w:rsidR="00AC5AD7" w:rsidRDefault="00407935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shd w:val="clear" w:color="auto" w:fill="FFFFFF"/>
          <w:lang w:val="kk-KZ"/>
        </w:rPr>
        <w:t xml:space="preserve"> </w:t>
      </w:r>
      <w:r w:rsidR="001A77C1" w:rsidRPr="00AC5AD7">
        <w:rPr>
          <w:sz w:val="28"/>
          <w:szCs w:val="28"/>
          <w:lang w:val="kk-KZ"/>
        </w:rPr>
        <w:t xml:space="preserve">- </w:t>
      </w:r>
      <w:r w:rsidR="00AC5AD7">
        <w:rPr>
          <w:sz w:val="28"/>
          <w:szCs w:val="28"/>
          <w:lang w:val="kk-KZ"/>
        </w:rPr>
        <w:t>жас ғалымдардың ғыл</w:t>
      </w:r>
      <w:r w:rsidR="00DE34C1">
        <w:rPr>
          <w:sz w:val="28"/>
          <w:szCs w:val="28"/>
          <w:lang w:val="kk-KZ"/>
        </w:rPr>
        <w:t>ы</w:t>
      </w:r>
      <w:r w:rsidR="00AC5AD7">
        <w:rPr>
          <w:sz w:val="28"/>
          <w:szCs w:val="28"/>
          <w:lang w:val="kk-KZ"/>
        </w:rPr>
        <w:t>ми жұмыстарының нәтижелерін жариялауға және практикаға енгізуге</w:t>
      </w:r>
      <w:r w:rsidR="005323D4">
        <w:rPr>
          <w:sz w:val="28"/>
          <w:szCs w:val="28"/>
          <w:lang w:val="kk-KZ"/>
        </w:rPr>
        <w:t xml:space="preserve"> жәрдемдесу;  </w:t>
      </w:r>
    </w:p>
    <w:p w:rsidR="00D30437" w:rsidRDefault="00D30437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D30437">
        <w:rPr>
          <w:sz w:val="28"/>
          <w:szCs w:val="28"/>
          <w:lang w:val="kk-KZ"/>
        </w:rPr>
        <w:t>оқу процесінде студенттік зерттеу нәт</w:t>
      </w:r>
      <w:r>
        <w:rPr>
          <w:sz w:val="28"/>
          <w:szCs w:val="28"/>
          <w:lang w:val="kk-KZ"/>
        </w:rPr>
        <w:t>ижелерін пайдалануға жәрдемдесу;</w:t>
      </w:r>
    </w:p>
    <w:p w:rsidR="001150FD" w:rsidRDefault="00DE34C1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Академия студенттеріне халықаралық және жоғары оқу орындары арасындағы ғылыми конференцияларға, симпозиумдарға, семинарларға, ғылыми съездерге қатысуына </w:t>
      </w:r>
      <w:r w:rsidR="001150FD">
        <w:rPr>
          <w:sz w:val="28"/>
          <w:szCs w:val="28"/>
          <w:lang w:val="kk-KZ"/>
        </w:rPr>
        <w:t>жәрдемдесу;</w:t>
      </w:r>
    </w:p>
    <w:p w:rsidR="003E3605" w:rsidRDefault="001150FD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гранттар, атаулы стипендиялар, сыйлықтар</w:t>
      </w:r>
      <w:r w:rsidR="001106B6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моральдық</w:t>
      </w:r>
      <w:r w:rsidR="001106B6">
        <w:rPr>
          <w:sz w:val="28"/>
          <w:szCs w:val="28"/>
          <w:lang w:val="kk-KZ"/>
        </w:rPr>
        <w:t xml:space="preserve"> және материалдық ынталандыру</w:t>
      </w:r>
      <w:r w:rsidR="003E3605">
        <w:rPr>
          <w:sz w:val="28"/>
          <w:szCs w:val="28"/>
          <w:lang w:val="kk-KZ"/>
        </w:rPr>
        <w:t xml:space="preserve"> сыйлықтарын</w:t>
      </w:r>
      <w:r w:rsidR="001106B6">
        <w:rPr>
          <w:sz w:val="28"/>
          <w:szCs w:val="28"/>
          <w:lang w:val="kk-KZ"/>
        </w:rPr>
        <w:t xml:space="preserve">ың </w:t>
      </w:r>
      <w:r w:rsidR="003E3605">
        <w:rPr>
          <w:sz w:val="28"/>
          <w:szCs w:val="28"/>
          <w:lang w:val="kk-KZ"/>
        </w:rPr>
        <w:t>басқа да нысандарын алу</w:t>
      </w:r>
      <w:r w:rsidR="00E7787A">
        <w:rPr>
          <w:sz w:val="28"/>
          <w:szCs w:val="28"/>
          <w:lang w:val="kk-KZ"/>
        </w:rPr>
        <w:t xml:space="preserve"> үшін</w:t>
      </w:r>
      <w:r w:rsidR="003E3605">
        <w:rPr>
          <w:sz w:val="28"/>
          <w:szCs w:val="28"/>
          <w:lang w:val="kk-KZ"/>
        </w:rPr>
        <w:t xml:space="preserve"> </w:t>
      </w:r>
      <w:r w:rsidR="00E7787A">
        <w:rPr>
          <w:sz w:val="28"/>
          <w:szCs w:val="28"/>
          <w:lang w:val="kk-KZ"/>
        </w:rPr>
        <w:t xml:space="preserve">жас ғалымдардың ғылыми жұмыстарын </w:t>
      </w:r>
      <w:r w:rsidR="003E3605">
        <w:rPr>
          <w:sz w:val="28"/>
          <w:szCs w:val="28"/>
          <w:lang w:val="kk-KZ"/>
        </w:rPr>
        <w:t xml:space="preserve">ұсынуға жәрдемдесу;  </w:t>
      </w:r>
    </w:p>
    <w:p w:rsidR="00567749" w:rsidRDefault="00567749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студенттердің ғылыми шығармашылығының нәтижелерін ғылыми және педагогикалық қызмет практикасына енгізу;  </w:t>
      </w:r>
    </w:p>
    <w:p w:rsidR="00A2646D" w:rsidRDefault="00137F79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Академияның имиджін арттыруға жәр</w:t>
      </w:r>
      <w:r w:rsidR="00A2646D">
        <w:rPr>
          <w:sz w:val="28"/>
          <w:szCs w:val="28"/>
          <w:lang w:val="kk-KZ"/>
        </w:rPr>
        <w:t xml:space="preserve">демдесу;  </w:t>
      </w:r>
    </w:p>
    <w:p w:rsidR="005323D4" w:rsidRDefault="003E3605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1150FD">
        <w:rPr>
          <w:sz w:val="28"/>
          <w:szCs w:val="28"/>
          <w:lang w:val="kk-KZ"/>
        </w:rPr>
        <w:t xml:space="preserve"> </w:t>
      </w:r>
    </w:p>
    <w:p w:rsidR="001A77C1" w:rsidRPr="00D1017E" w:rsidRDefault="00BA2349" w:rsidP="002828AD">
      <w:pPr>
        <w:ind w:firstLine="680"/>
        <w:jc w:val="center"/>
        <w:rPr>
          <w:rStyle w:val="ae"/>
          <w:sz w:val="28"/>
          <w:szCs w:val="28"/>
          <w:shd w:val="clear" w:color="auto" w:fill="FFFFFF"/>
          <w:lang w:val="kk-KZ"/>
        </w:rPr>
      </w:pPr>
      <w:r>
        <w:rPr>
          <w:rStyle w:val="apple-converted-space"/>
          <w:b/>
          <w:bCs/>
          <w:sz w:val="28"/>
          <w:szCs w:val="28"/>
          <w:shd w:val="clear" w:color="auto" w:fill="FFFFFF"/>
          <w:lang w:val="kk-KZ"/>
        </w:rPr>
        <w:t>3</w:t>
      </w:r>
      <w:r w:rsidR="003E2D92" w:rsidRPr="00930E54">
        <w:rPr>
          <w:rStyle w:val="apple-converted-space"/>
          <w:b/>
          <w:bCs/>
          <w:sz w:val="28"/>
          <w:szCs w:val="28"/>
          <w:shd w:val="clear" w:color="auto" w:fill="FFFFFF"/>
          <w:lang w:val="kk-KZ"/>
        </w:rPr>
        <w:t xml:space="preserve">. </w:t>
      </w:r>
      <w:r w:rsidR="000E4D45">
        <w:rPr>
          <w:rStyle w:val="apple-converted-space"/>
          <w:b/>
          <w:bCs/>
          <w:sz w:val="28"/>
          <w:szCs w:val="28"/>
          <w:shd w:val="clear" w:color="auto" w:fill="FFFFFF"/>
          <w:lang w:val="kk-KZ"/>
        </w:rPr>
        <w:t xml:space="preserve">Студенттік ғылыми қоғамның </w:t>
      </w:r>
      <w:r w:rsidR="000E4D45">
        <w:rPr>
          <w:rStyle w:val="ae"/>
          <w:sz w:val="28"/>
          <w:szCs w:val="28"/>
          <w:shd w:val="clear" w:color="auto" w:fill="FFFFFF"/>
          <w:lang w:val="kk-KZ"/>
        </w:rPr>
        <w:t>қызметі</w:t>
      </w:r>
    </w:p>
    <w:p w:rsidR="00D1017E" w:rsidRDefault="00D1017E" w:rsidP="002828AD">
      <w:pPr>
        <w:ind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Академияның СҒҚ өз мақсаттары мен міндеттерін іске асыру үшін: </w:t>
      </w:r>
    </w:p>
    <w:p w:rsidR="00C1355C" w:rsidRDefault="000E4D45" w:rsidP="002828AD">
      <w:pPr>
        <w:ind w:firstLine="680"/>
        <w:jc w:val="both"/>
        <w:rPr>
          <w:rStyle w:val="apple-converted-space"/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>.</w:t>
      </w:r>
      <w:r>
        <w:rPr>
          <w:rStyle w:val="ae"/>
          <w:b w:val="0"/>
          <w:sz w:val="28"/>
          <w:szCs w:val="28"/>
          <w:shd w:val="clear" w:color="auto" w:fill="FFFFFF"/>
          <w:lang w:val="kk-KZ"/>
        </w:rPr>
        <w:t>1</w:t>
      </w:r>
      <w:r w:rsidR="003E2D92" w:rsidRPr="00C1355C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 </w:t>
      </w:r>
      <w:r w:rsidR="00270814">
        <w:rPr>
          <w:rStyle w:val="apple-converted-space"/>
          <w:sz w:val="28"/>
          <w:szCs w:val="28"/>
          <w:shd w:val="clear" w:color="auto" w:fill="FFFFFF"/>
          <w:lang w:val="kk-KZ"/>
        </w:rPr>
        <w:t>Академия студенттерінің ғылыми-зерттеу, үйлестіру, ғылыми-жобалық және өзге қызмет</w:t>
      </w:r>
      <w:r w:rsidR="00C1355C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ін жоспарлауға және ұйымдастыруға қатысады.  </w:t>
      </w:r>
    </w:p>
    <w:p w:rsidR="001A77C1" w:rsidRPr="00BC3542" w:rsidRDefault="000E4D45" w:rsidP="002828AD">
      <w:pPr>
        <w:ind w:firstLine="680"/>
        <w:jc w:val="both"/>
        <w:rPr>
          <w:rStyle w:val="apple-converted-space"/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t>3.2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BC3542">
        <w:rPr>
          <w:rStyle w:val="ae"/>
          <w:b w:val="0"/>
          <w:sz w:val="28"/>
          <w:szCs w:val="28"/>
          <w:shd w:val="clear" w:color="auto" w:fill="FFFFFF"/>
          <w:lang w:val="kk-KZ"/>
        </w:rPr>
        <w:t>Академияда студенттік ғылыми іс-шаралар (</w:t>
      </w:r>
      <w:hyperlink r:id="rId8" w:tooltip="Студенческие научные конференции, &quot;круглые столы&quot;, семинары" w:history="1">
        <w:r w:rsidR="00BC3542" w:rsidRPr="00BC3542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kk-KZ"/>
          </w:rPr>
          <w:t>конференциялар</w:t>
        </w:r>
        <w:r w:rsidR="001A77C1" w:rsidRPr="00BC3542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kk-KZ"/>
          </w:rPr>
          <w:t>, «</w:t>
        </w:r>
        <w:r w:rsidR="00BC3542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kk-KZ"/>
          </w:rPr>
          <w:t>дөңгелек үстелдер</w:t>
        </w:r>
        <w:r w:rsidR="001A77C1" w:rsidRPr="00BC3542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kk-KZ"/>
          </w:rPr>
          <w:t>», семинар</w:t>
        </w:r>
        <w:r w:rsidR="00BC3542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kk-KZ"/>
          </w:rPr>
          <w:t>лар</w:t>
        </w:r>
      </w:hyperlink>
      <w:r w:rsidR="001A77C1" w:rsidRPr="00BC3542">
        <w:rPr>
          <w:sz w:val="28"/>
          <w:szCs w:val="28"/>
          <w:shd w:val="clear" w:color="auto" w:fill="FFFFFF"/>
          <w:lang w:val="kk-KZ"/>
        </w:rPr>
        <w:t>,</w:t>
      </w:r>
      <w:r w:rsidR="008B051C" w:rsidRPr="00BC3542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 </w:t>
      </w:r>
      <w:r w:rsidR="00BC3542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студенттік ғылыми жұмыс </w:t>
      </w:r>
      <w:hyperlink r:id="rId9" w:tooltip="Конкурсы студенческих научных работ, проектов" w:history="1">
        <w:r w:rsidR="001A77C1" w:rsidRPr="00BC3542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kk-KZ"/>
          </w:rPr>
          <w:t>конкурс</w:t>
        </w:r>
        <w:r w:rsidR="00BC3542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kk-KZ"/>
          </w:rPr>
          <w:t>тар</w:t>
        </w:r>
        <w:r w:rsidR="001A77C1" w:rsidRPr="00BC3542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kk-KZ"/>
          </w:rPr>
          <w:t>ы</w:t>
        </w:r>
        <w:r w:rsidR="00BC3542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kk-KZ"/>
          </w:rPr>
          <w:t xml:space="preserve">, </w:t>
        </w:r>
      </w:hyperlink>
      <w:r w:rsidR="00BC3542" w:rsidRPr="00BC3542">
        <w:rPr>
          <w:sz w:val="28"/>
          <w:szCs w:val="28"/>
          <w:shd w:val="clear" w:color="auto" w:fill="FFFFFF"/>
          <w:lang w:val="kk-KZ"/>
        </w:rPr>
        <w:t>олимпиада</w:t>
      </w:r>
      <w:r w:rsidR="00BC3542">
        <w:rPr>
          <w:sz w:val="28"/>
          <w:szCs w:val="28"/>
          <w:shd w:val="clear" w:color="auto" w:fill="FFFFFF"/>
          <w:lang w:val="kk-KZ"/>
        </w:rPr>
        <w:t>лар</w:t>
      </w:r>
      <w:r w:rsidR="001A77C1" w:rsidRPr="00BC3542">
        <w:rPr>
          <w:sz w:val="28"/>
          <w:szCs w:val="28"/>
          <w:shd w:val="clear" w:color="auto" w:fill="FFFFFF"/>
          <w:lang w:val="kk-KZ"/>
        </w:rPr>
        <w:t>,</w:t>
      </w:r>
      <w:r w:rsidR="008B051C" w:rsidRPr="00BC3542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 </w:t>
      </w:r>
      <w:r w:rsidR="00BC3542">
        <w:rPr>
          <w:rStyle w:val="apple-converted-space"/>
          <w:sz w:val="28"/>
          <w:szCs w:val="28"/>
          <w:shd w:val="clear" w:color="auto" w:fill="FFFFFF"/>
          <w:lang w:val="kk-KZ"/>
        </w:rPr>
        <w:t>пікірталас клубтары және т.б.</w:t>
      </w:r>
      <w:r w:rsidR="001A77C1" w:rsidRPr="00BC3542">
        <w:rPr>
          <w:sz w:val="28"/>
          <w:szCs w:val="28"/>
          <w:shd w:val="clear" w:color="auto" w:fill="FFFFFF"/>
          <w:lang w:val="kk-KZ"/>
        </w:rPr>
        <w:t>)</w:t>
      </w:r>
      <w:r w:rsidR="00E22A00">
        <w:rPr>
          <w:sz w:val="28"/>
          <w:szCs w:val="28"/>
          <w:shd w:val="clear" w:color="auto" w:fill="FFFFFF"/>
          <w:lang w:val="kk-KZ"/>
        </w:rPr>
        <w:t xml:space="preserve"> өткізеді</w:t>
      </w:r>
      <w:r w:rsidR="001A77C1" w:rsidRPr="00BC3542">
        <w:rPr>
          <w:sz w:val="28"/>
          <w:szCs w:val="28"/>
          <w:shd w:val="clear" w:color="auto" w:fill="FFFFFF"/>
          <w:lang w:val="kk-KZ"/>
        </w:rPr>
        <w:t>.</w:t>
      </w:r>
      <w:r w:rsidR="001A77C1" w:rsidRPr="00BC3542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</w:p>
    <w:p w:rsidR="006D4848" w:rsidRDefault="000E4D45" w:rsidP="002828AD">
      <w:pPr>
        <w:ind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>.</w:t>
      </w:r>
      <w:r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CB6FB8">
        <w:rPr>
          <w:rStyle w:val="ae"/>
          <w:b w:val="0"/>
          <w:sz w:val="28"/>
          <w:szCs w:val="28"/>
          <w:shd w:val="clear" w:color="auto" w:fill="FFFFFF"/>
          <w:lang w:val="kk-KZ"/>
        </w:rPr>
        <w:t>Басқа ж</w:t>
      </w:r>
      <w:r w:rsidR="00930E54">
        <w:rPr>
          <w:rStyle w:val="ae"/>
          <w:b w:val="0"/>
          <w:sz w:val="28"/>
          <w:szCs w:val="28"/>
          <w:shd w:val="clear" w:color="auto" w:fill="FFFFFF"/>
          <w:lang w:val="kk-KZ"/>
        </w:rPr>
        <w:t>о</w:t>
      </w:r>
      <w:r w:rsidR="00CB6FB8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ғары оқу орындарының СҒҚ-мен байланыс орнатады, </w:t>
      </w:r>
      <w:r w:rsidR="00930E54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бірлескен жобаларды іске асыру және Академиядың СҒҚ жұмысына </w:t>
      </w:r>
      <w:r w:rsidR="006D4848">
        <w:rPr>
          <w:rStyle w:val="ae"/>
          <w:b w:val="0"/>
          <w:sz w:val="28"/>
          <w:szCs w:val="28"/>
          <w:shd w:val="clear" w:color="auto" w:fill="FFFFFF"/>
          <w:lang w:val="kk-KZ"/>
        </w:rPr>
        <w:t>жаңа формалар мен әдістерді енгізу мақсатында</w:t>
      </w:r>
      <w:r w:rsidR="00930E54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CB6FB8">
        <w:rPr>
          <w:rStyle w:val="ae"/>
          <w:b w:val="0"/>
          <w:sz w:val="28"/>
          <w:szCs w:val="28"/>
          <w:shd w:val="clear" w:color="auto" w:fill="FFFFFF"/>
          <w:lang w:val="kk-KZ"/>
        </w:rPr>
        <w:t>олардың СҒЗЖ ұйымдастыру тәжірибесін зерделейді</w:t>
      </w:r>
      <w:r w:rsidR="006D4848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. </w:t>
      </w:r>
      <w:r w:rsidR="001A77C1" w:rsidRPr="00930E54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E72F68" w:rsidRDefault="000E4D45" w:rsidP="002828AD">
      <w:pPr>
        <w:ind w:firstLine="680"/>
        <w:jc w:val="both"/>
        <w:rPr>
          <w:rStyle w:val="ae"/>
          <w:b w:val="0"/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>.</w:t>
      </w:r>
      <w:r>
        <w:rPr>
          <w:rStyle w:val="ae"/>
          <w:b w:val="0"/>
          <w:sz w:val="28"/>
          <w:szCs w:val="28"/>
          <w:shd w:val="clear" w:color="auto" w:fill="FFFFFF"/>
          <w:lang w:val="kk-KZ"/>
        </w:rPr>
        <w:t>4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6D4848">
        <w:rPr>
          <w:rStyle w:val="ae"/>
          <w:b w:val="0"/>
          <w:sz w:val="28"/>
          <w:szCs w:val="28"/>
          <w:shd w:val="clear" w:color="auto" w:fill="FFFFFF"/>
          <w:lang w:val="kk-KZ"/>
        </w:rPr>
        <w:t>Академия студенттерінің ғылыми әлеуетін арттыруды мақсат</w:t>
      </w:r>
      <w:r w:rsidR="00E72F68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ететін бағдарламаларды әзірлейді және іске асырады.  </w:t>
      </w:r>
    </w:p>
    <w:p w:rsidR="005F7BFC" w:rsidRDefault="00E72F68" w:rsidP="002828AD">
      <w:pPr>
        <w:ind w:firstLine="680"/>
        <w:jc w:val="both"/>
        <w:rPr>
          <w:rStyle w:val="ae"/>
          <w:b w:val="0"/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0E4D45"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>.</w:t>
      </w:r>
      <w:r w:rsidR="000E4D45">
        <w:rPr>
          <w:rStyle w:val="ae"/>
          <w:b w:val="0"/>
          <w:sz w:val="28"/>
          <w:szCs w:val="28"/>
          <w:shd w:val="clear" w:color="auto" w:fill="FFFFFF"/>
          <w:lang w:val="kk-KZ"/>
        </w:rPr>
        <w:t>5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5F7BFC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Академияның ішкі даму проблемаларын зерттеуге бағытталған студенттердің ғылыми жобаларын және </w:t>
      </w:r>
      <w:r w:rsidR="00203ADD">
        <w:rPr>
          <w:rStyle w:val="ae"/>
          <w:b w:val="0"/>
          <w:sz w:val="28"/>
          <w:szCs w:val="28"/>
          <w:shd w:val="clear" w:color="auto" w:fill="FFFFFF"/>
          <w:lang w:val="kk-KZ"/>
        </w:rPr>
        <w:t>оларды Академияның оқу-тәрбие және ұйымдастыру жұмысының практикасына енгізу бойынша ұсыныстарды</w:t>
      </w:r>
      <w:r w:rsidR="005F7BFC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203ADD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қолдайды. </w:t>
      </w:r>
    </w:p>
    <w:p w:rsidR="00990302" w:rsidRDefault="00CB6E46" w:rsidP="002828AD">
      <w:pPr>
        <w:tabs>
          <w:tab w:val="left" w:pos="1134"/>
        </w:tabs>
        <w:ind w:firstLine="680"/>
        <w:jc w:val="both"/>
        <w:rPr>
          <w:rStyle w:val="ae"/>
          <w:b w:val="0"/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>.</w:t>
      </w:r>
      <w:r w:rsidR="00506325">
        <w:rPr>
          <w:rStyle w:val="ae"/>
          <w:b w:val="0"/>
          <w:sz w:val="28"/>
          <w:szCs w:val="28"/>
          <w:shd w:val="clear" w:color="auto" w:fill="FFFFFF"/>
          <w:lang w:val="kk-KZ"/>
        </w:rPr>
        <w:t>6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203ADD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Студенттерді ғылыми-ұйымдастыру, </w:t>
      </w:r>
      <w:r w:rsidR="00580A80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ғылыми-зерттеу, </w:t>
      </w:r>
      <w:r w:rsidR="00203ADD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үйлестіру, ғылыми-жобалық және енгізу қызметіне </w:t>
      </w:r>
      <w:r w:rsidR="00990302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тартады.  </w:t>
      </w:r>
    </w:p>
    <w:p w:rsidR="00580A80" w:rsidRDefault="00506325" w:rsidP="002828AD">
      <w:pPr>
        <w:ind w:firstLine="680"/>
        <w:jc w:val="both"/>
        <w:rPr>
          <w:rStyle w:val="ae"/>
          <w:b w:val="0"/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>.</w:t>
      </w:r>
      <w:r>
        <w:rPr>
          <w:rStyle w:val="ae"/>
          <w:b w:val="0"/>
          <w:sz w:val="28"/>
          <w:szCs w:val="28"/>
          <w:shd w:val="clear" w:color="auto" w:fill="FFFFFF"/>
          <w:lang w:val="kk-KZ"/>
        </w:rPr>
        <w:t>7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580A80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Магистратура мен докторантурада білім алуды жалғастыру үшін ғылыми-зерттеу және ғылыми-ұйымдастырушылық жұмыспен белсенді айналысатын аса перспективті студенттерді ұсынады.  </w:t>
      </w:r>
    </w:p>
    <w:p w:rsidR="00314CC1" w:rsidRDefault="00580A80" w:rsidP="002828AD">
      <w:pPr>
        <w:ind w:firstLine="680"/>
        <w:jc w:val="both"/>
        <w:rPr>
          <w:rStyle w:val="ae"/>
          <w:b w:val="0"/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lastRenderedPageBreak/>
        <w:t xml:space="preserve"> </w:t>
      </w:r>
      <w:r w:rsidR="00506325"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>.</w:t>
      </w:r>
      <w:r w:rsidR="00506325">
        <w:rPr>
          <w:rStyle w:val="ae"/>
          <w:b w:val="0"/>
          <w:sz w:val="28"/>
          <w:szCs w:val="28"/>
          <w:shd w:val="clear" w:color="auto" w:fill="FFFFFF"/>
          <w:lang w:val="kk-KZ"/>
        </w:rPr>
        <w:t>8</w:t>
      </w:r>
      <w:r w:rsidR="001A77C1" w:rsidRPr="00314CC1">
        <w:rPr>
          <w:rStyle w:val="ae"/>
          <w:sz w:val="28"/>
          <w:szCs w:val="28"/>
          <w:shd w:val="clear" w:color="auto" w:fill="FFFFFF"/>
          <w:lang w:val="kk-KZ"/>
        </w:rPr>
        <w:t xml:space="preserve"> </w:t>
      </w:r>
      <w:r w:rsidR="00314CC1" w:rsidRPr="00314CC1">
        <w:rPr>
          <w:rStyle w:val="ae"/>
          <w:b w:val="0"/>
          <w:sz w:val="28"/>
          <w:szCs w:val="28"/>
          <w:shd w:val="clear" w:color="auto" w:fill="FFFFFF"/>
          <w:lang w:val="kk-KZ"/>
        </w:rPr>
        <w:t>Студенттерд</w:t>
      </w:r>
      <w:r w:rsidR="00314CC1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і жоғары оқу орын ішіндегі, облыстық, өңірлік және халықаралық студенттік іс-шараларға қатысуға, сондай-ақ Академияда осындай іс-шараларды ұйымдастыруға және өткізуге тартады.  </w:t>
      </w:r>
    </w:p>
    <w:p w:rsidR="00711FB3" w:rsidRDefault="00506325" w:rsidP="002828AD">
      <w:pPr>
        <w:ind w:firstLine="680"/>
        <w:jc w:val="both"/>
        <w:rPr>
          <w:rStyle w:val="ae"/>
          <w:b w:val="0"/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>.</w:t>
      </w:r>
      <w:r>
        <w:rPr>
          <w:rStyle w:val="ae"/>
          <w:b w:val="0"/>
          <w:sz w:val="28"/>
          <w:szCs w:val="28"/>
          <w:shd w:val="clear" w:color="auto" w:fill="FFFFFF"/>
          <w:lang w:val="kk-KZ"/>
        </w:rPr>
        <w:t>9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711FB3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Академияның интернет-порталының ғылыми бөлімі мен мерзімдік басылымдары үшін материалдар дайындайды.  </w:t>
      </w:r>
    </w:p>
    <w:p w:rsidR="004C4B83" w:rsidRDefault="00506325" w:rsidP="002828AD">
      <w:pPr>
        <w:ind w:firstLine="680"/>
        <w:jc w:val="both"/>
        <w:rPr>
          <w:rStyle w:val="ae"/>
          <w:b w:val="0"/>
          <w:sz w:val="28"/>
          <w:szCs w:val="28"/>
          <w:shd w:val="clear" w:color="auto" w:fill="FFFFFF"/>
          <w:lang w:val="kk-KZ"/>
        </w:rPr>
      </w:pPr>
      <w:r>
        <w:rPr>
          <w:rStyle w:val="ae"/>
          <w:b w:val="0"/>
          <w:sz w:val="28"/>
          <w:szCs w:val="28"/>
          <w:shd w:val="clear" w:color="auto" w:fill="FFFFFF"/>
          <w:lang w:val="kk-KZ"/>
        </w:rPr>
        <w:t>3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>.</w:t>
      </w:r>
      <w:r>
        <w:rPr>
          <w:rStyle w:val="ae"/>
          <w:b w:val="0"/>
          <w:sz w:val="28"/>
          <w:szCs w:val="28"/>
          <w:shd w:val="clear" w:color="auto" w:fill="FFFFFF"/>
          <w:lang w:val="kk-KZ"/>
        </w:rPr>
        <w:t>10</w:t>
      </w:r>
      <w:r w:rsidR="003E2D92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4C4B83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СҒЗЖ тиімділігін арттыру мақсатында </w:t>
      </w:r>
      <w:r w:rsidR="006A031E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Академия студенттерімен, құрылымдық бөлімшелерімен СҒҚ </w:t>
      </w:r>
      <w:r w:rsidR="004C4B83">
        <w:rPr>
          <w:rStyle w:val="ae"/>
          <w:b w:val="0"/>
          <w:sz w:val="28"/>
          <w:szCs w:val="28"/>
          <w:shd w:val="clear" w:color="auto" w:fill="FFFFFF"/>
          <w:lang w:val="kk-KZ"/>
        </w:rPr>
        <w:t xml:space="preserve">кері байланыс жүйесін қолдайды.  </w:t>
      </w:r>
    </w:p>
    <w:p w:rsidR="001A77C1" w:rsidRPr="003D7363" w:rsidRDefault="001A77C1" w:rsidP="002828AD">
      <w:pPr>
        <w:ind w:firstLine="680"/>
        <w:jc w:val="center"/>
        <w:rPr>
          <w:b/>
          <w:sz w:val="28"/>
          <w:szCs w:val="28"/>
          <w:lang w:val="kk-KZ"/>
        </w:rPr>
      </w:pPr>
    </w:p>
    <w:p w:rsidR="001A77C1" w:rsidRPr="003D7363" w:rsidRDefault="00BA2349" w:rsidP="002828AD">
      <w:pPr>
        <w:ind w:firstLine="68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1A77C1" w:rsidRPr="003D7363">
        <w:rPr>
          <w:b/>
          <w:sz w:val="28"/>
          <w:szCs w:val="28"/>
          <w:lang w:val="kk-KZ"/>
        </w:rPr>
        <w:t xml:space="preserve">. </w:t>
      </w:r>
      <w:r w:rsidR="00E87440">
        <w:rPr>
          <w:b/>
          <w:sz w:val="28"/>
          <w:szCs w:val="28"/>
          <w:lang w:val="kk-KZ"/>
        </w:rPr>
        <w:t>С</w:t>
      </w:r>
      <w:r w:rsidR="002871B5">
        <w:rPr>
          <w:b/>
          <w:sz w:val="28"/>
          <w:szCs w:val="28"/>
          <w:lang w:val="kk-KZ"/>
        </w:rPr>
        <w:t>туденттік ғылыми қоғамның</w:t>
      </w:r>
      <w:r w:rsidR="00E87440">
        <w:rPr>
          <w:b/>
          <w:sz w:val="28"/>
          <w:szCs w:val="28"/>
          <w:lang w:val="kk-KZ"/>
        </w:rPr>
        <w:t xml:space="preserve"> құрылымы </w:t>
      </w:r>
    </w:p>
    <w:p w:rsidR="001E6B2D" w:rsidRDefault="002871B5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3E2D9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1</w:t>
      </w:r>
      <w:r w:rsidR="00561E26" w:rsidRPr="003D7363">
        <w:rPr>
          <w:sz w:val="28"/>
          <w:szCs w:val="28"/>
          <w:lang w:val="kk-KZ"/>
        </w:rPr>
        <w:t xml:space="preserve"> </w:t>
      </w:r>
      <w:r w:rsidR="001D7885">
        <w:rPr>
          <w:sz w:val="28"/>
          <w:szCs w:val="28"/>
          <w:lang w:val="kk-KZ"/>
        </w:rPr>
        <w:t xml:space="preserve">СҒҚ қызметін СҒҚ үйлестірушісі және СҒҚ </w:t>
      </w:r>
      <w:r w:rsidR="001E6B2D">
        <w:rPr>
          <w:sz w:val="28"/>
          <w:szCs w:val="28"/>
          <w:lang w:val="kk-KZ"/>
        </w:rPr>
        <w:t>к</w:t>
      </w:r>
      <w:r w:rsidR="001D7885">
        <w:rPr>
          <w:sz w:val="28"/>
          <w:szCs w:val="28"/>
          <w:lang w:val="kk-KZ"/>
        </w:rPr>
        <w:t>еңесі</w:t>
      </w:r>
      <w:r w:rsidR="001E6B2D">
        <w:rPr>
          <w:sz w:val="28"/>
          <w:szCs w:val="28"/>
          <w:lang w:val="kk-KZ"/>
        </w:rPr>
        <w:t xml:space="preserve"> ұйымдастырады.  </w:t>
      </w:r>
    </w:p>
    <w:p w:rsidR="0020053C" w:rsidRDefault="002871B5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4</w:t>
      </w:r>
      <w:r w:rsidR="003E2D9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2</w:t>
      </w:r>
      <w:r w:rsidR="001A77C1" w:rsidRPr="00797F11">
        <w:rPr>
          <w:sz w:val="28"/>
          <w:szCs w:val="28"/>
          <w:lang w:val="kk-KZ"/>
        </w:rPr>
        <w:t xml:space="preserve"> </w:t>
      </w:r>
      <w:r w:rsidR="00797F11">
        <w:rPr>
          <w:sz w:val="28"/>
          <w:szCs w:val="28"/>
          <w:lang w:val="kk-KZ"/>
        </w:rPr>
        <w:t xml:space="preserve">СҒҚ кеңесі СҒҚ-тің жоғары органы болып табылады және кеңестің құрамы </w:t>
      </w:r>
      <w:r w:rsidR="0020053C">
        <w:rPr>
          <w:sz w:val="28"/>
          <w:szCs w:val="28"/>
          <w:lang w:val="kk-KZ"/>
        </w:rPr>
        <w:t xml:space="preserve">СҒҚ мүшелігіне ашық дауыс беру арқылы студенттер сайлайтын </w:t>
      </w:r>
      <w:r w:rsidR="00797F11">
        <w:rPr>
          <w:sz w:val="28"/>
          <w:szCs w:val="28"/>
          <w:lang w:val="kk-KZ"/>
        </w:rPr>
        <w:t xml:space="preserve">СҒҚ төрағасынан, СҒҚ төрағасының орынбасарынан және </w:t>
      </w:r>
      <w:r w:rsidR="0020053C">
        <w:rPr>
          <w:sz w:val="28"/>
          <w:szCs w:val="28"/>
          <w:lang w:val="kk-KZ"/>
        </w:rPr>
        <w:t xml:space="preserve">факультет өкілдерінен (әр факультеттен 2-3 өкіл) тұрады.  </w:t>
      </w:r>
    </w:p>
    <w:p w:rsidR="00FC2619" w:rsidRDefault="002871B5" w:rsidP="002828AD">
      <w:pPr>
        <w:pStyle w:val="af2"/>
        <w:tabs>
          <w:tab w:val="left" w:pos="851"/>
        </w:tabs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4.3</w:t>
      </w:r>
      <w:r w:rsidR="001A77C1" w:rsidRPr="008B0038">
        <w:rPr>
          <w:sz w:val="28"/>
          <w:szCs w:val="28"/>
          <w:lang w:val="kk-KZ"/>
        </w:rPr>
        <w:t xml:space="preserve"> </w:t>
      </w:r>
      <w:r w:rsidR="00FC2619">
        <w:rPr>
          <w:sz w:val="28"/>
          <w:szCs w:val="28"/>
          <w:lang w:val="kk-KZ"/>
        </w:rPr>
        <w:t>К</w:t>
      </w:r>
      <w:r w:rsidR="00FC2619" w:rsidRPr="00FC2619">
        <w:rPr>
          <w:sz w:val="28"/>
          <w:szCs w:val="28"/>
          <w:lang w:val="kk-KZ"/>
        </w:rPr>
        <w:t>еңестің отырысы тоқсанына кемінде бір рет өткізіледі</w:t>
      </w:r>
      <w:r w:rsidR="00FC2619">
        <w:rPr>
          <w:sz w:val="28"/>
          <w:szCs w:val="28"/>
          <w:lang w:val="kk-KZ"/>
        </w:rPr>
        <w:t>.</w:t>
      </w:r>
    </w:p>
    <w:p w:rsidR="002B50F9" w:rsidRDefault="00FC2619" w:rsidP="002828AD">
      <w:pPr>
        <w:pStyle w:val="af2"/>
        <w:tabs>
          <w:tab w:val="left" w:pos="851"/>
        </w:tabs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4.4 </w:t>
      </w:r>
      <w:r w:rsidR="008B0038" w:rsidRPr="00FC2619">
        <w:rPr>
          <w:sz w:val="28"/>
          <w:szCs w:val="28"/>
          <w:lang w:val="kk-KZ"/>
        </w:rPr>
        <w:t>А</w:t>
      </w:r>
      <w:r w:rsidR="008B0038">
        <w:rPr>
          <w:sz w:val="28"/>
          <w:szCs w:val="28"/>
          <w:lang w:val="kk-KZ"/>
        </w:rPr>
        <w:t>кадемия СҒҚ төрағасы мен төраға орынбасары</w:t>
      </w:r>
      <w:r w:rsidR="006B6F50">
        <w:rPr>
          <w:sz w:val="28"/>
          <w:szCs w:val="28"/>
          <w:lang w:val="kk-KZ"/>
        </w:rPr>
        <w:t xml:space="preserve"> Академияның СҒҚ кеңесі мүшелерінің білікті көпшілік дауысымен (кемінде 2/3) сайланады. Академия СҒҚ төрағасының өкілеттік мерзімі – екі жыл. СҒҚ төрағасына</w:t>
      </w:r>
      <w:r w:rsidR="002B50F9">
        <w:rPr>
          <w:sz w:val="28"/>
          <w:szCs w:val="28"/>
          <w:lang w:val="kk-KZ"/>
        </w:rPr>
        <w:t xml:space="preserve"> к</w:t>
      </w:r>
      <w:r w:rsidR="006B6F50">
        <w:rPr>
          <w:sz w:val="28"/>
          <w:szCs w:val="28"/>
          <w:lang w:val="kk-KZ"/>
        </w:rPr>
        <w:t>андидатты ұсын</w:t>
      </w:r>
      <w:r w:rsidR="002B50F9">
        <w:rPr>
          <w:sz w:val="28"/>
          <w:szCs w:val="28"/>
          <w:lang w:val="kk-KZ"/>
        </w:rPr>
        <w:t xml:space="preserve">у саны оның Академияда оқу мерзімімен шектеледі.  </w:t>
      </w:r>
    </w:p>
    <w:p w:rsidR="002C41D2" w:rsidRDefault="002871B5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4</w:t>
      </w:r>
      <w:r w:rsidR="003E2D92">
        <w:rPr>
          <w:sz w:val="28"/>
          <w:szCs w:val="28"/>
          <w:lang w:val="kk-KZ"/>
        </w:rPr>
        <w:t>.</w:t>
      </w:r>
      <w:r w:rsidR="00FC2619">
        <w:rPr>
          <w:sz w:val="28"/>
          <w:szCs w:val="28"/>
          <w:lang w:val="kk-KZ"/>
        </w:rPr>
        <w:t>5</w:t>
      </w:r>
      <w:r w:rsidR="001A77C1" w:rsidRPr="002C41D2">
        <w:rPr>
          <w:sz w:val="28"/>
          <w:szCs w:val="28"/>
          <w:lang w:val="kk-KZ"/>
        </w:rPr>
        <w:t xml:space="preserve"> </w:t>
      </w:r>
      <w:r w:rsidR="00FA723B">
        <w:rPr>
          <w:sz w:val="28"/>
          <w:szCs w:val="28"/>
          <w:lang w:val="kk-KZ"/>
        </w:rPr>
        <w:t xml:space="preserve">Академияның СҒҚ үйлестірушісі Ғылым, жоғары оқу орнынан кейінгі білім беру және </w:t>
      </w:r>
      <w:r w:rsidR="00AB364E">
        <w:rPr>
          <w:sz w:val="28"/>
          <w:szCs w:val="28"/>
          <w:lang w:val="kk-KZ"/>
        </w:rPr>
        <w:t>аккредиттеу</w:t>
      </w:r>
      <w:r w:rsidR="00FA723B">
        <w:rPr>
          <w:sz w:val="28"/>
          <w:szCs w:val="28"/>
          <w:lang w:val="kk-KZ"/>
        </w:rPr>
        <w:t xml:space="preserve"> қызметі бөлімі</w:t>
      </w:r>
      <w:r w:rsidR="002C41D2">
        <w:rPr>
          <w:sz w:val="28"/>
          <w:szCs w:val="28"/>
          <w:lang w:val="kk-KZ"/>
        </w:rPr>
        <w:t>нің басшысы (немесе</w:t>
      </w:r>
      <w:r w:rsidR="001A77C1" w:rsidRPr="002C41D2">
        <w:rPr>
          <w:sz w:val="28"/>
          <w:szCs w:val="28"/>
          <w:shd w:val="clear" w:color="auto" w:fill="FFFFFF"/>
          <w:lang w:val="kk-KZ"/>
        </w:rPr>
        <w:t xml:space="preserve"> </w:t>
      </w:r>
      <w:r w:rsidR="002C41D2">
        <w:rPr>
          <w:sz w:val="28"/>
          <w:szCs w:val="28"/>
          <w:shd w:val="clear" w:color="auto" w:fill="FFFFFF"/>
          <w:lang w:val="kk-KZ"/>
        </w:rPr>
        <w:t xml:space="preserve">тиісті жұмыс бағытының маманы) болып табылады. СҒҚ үйлестірушісі:   </w:t>
      </w:r>
    </w:p>
    <w:p w:rsidR="002C41D2" w:rsidRDefault="001A77C1" w:rsidP="002828AD">
      <w:pPr>
        <w:pStyle w:val="af2"/>
        <w:tabs>
          <w:tab w:val="left" w:pos="709"/>
        </w:tabs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 w:rsidRPr="002C41D2">
        <w:rPr>
          <w:sz w:val="28"/>
          <w:szCs w:val="28"/>
          <w:shd w:val="clear" w:color="auto" w:fill="FFFFFF"/>
          <w:lang w:val="kk-KZ"/>
        </w:rPr>
        <w:t xml:space="preserve">– </w:t>
      </w:r>
      <w:r w:rsidR="002C41D2">
        <w:rPr>
          <w:sz w:val="28"/>
          <w:szCs w:val="28"/>
          <w:shd w:val="clear" w:color="auto" w:fill="FFFFFF"/>
          <w:lang w:val="kk-KZ"/>
        </w:rPr>
        <w:t>осы Ереже аясында Академияның СҒҚ кеңесінің ғылыми-ұйымдастырушылық, ғылыми-зерттеу, ғылыми-жобалық, енгізу және өзге де қызметі</w:t>
      </w:r>
      <w:r w:rsidR="008346E6">
        <w:rPr>
          <w:sz w:val="28"/>
          <w:szCs w:val="28"/>
          <w:shd w:val="clear" w:color="auto" w:fill="FFFFFF"/>
          <w:lang w:val="kk-KZ"/>
        </w:rPr>
        <w:t xml:space="preserve">не жәрдем көрсетеді; </w:t>
      </w:r>
    </w:p>
    <w:p w:rsidR="001A77C1" w:rsidRPr="003D7363" w:rsidRDefault="001A77C1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 w:rsidRPr="003D7363">
        <w:rPr>
          <w:sz w:val="28"/>
          <w:szCs w:val="28"/>
          <w:shd w:val="clear" w:color="auto" w:fill="FFFFFF"/>
          <w:lang w:val="kk-KZ"/>
        </w:rPr>
        <w:t xml:space="preserve">– </w:t>
      </w:r>
      <w:r w:rsidR="00593CAB">
        <w:rPr>
          <w:sz w:val="28"/>
          <w:szCs w:val="28"/>
          <w:shd w:val="clear" w:color="auto" w:fill="FFFFFF"/>
          <w:lang w:val="kk-KZ"/>
        </w:rPr>
        <w:t xml:space="preserve">СҒҚ жылдық жоспарларын бекітеді;  </w:t>
      </w:r>
    </w:p>
    <w:p w:rsidR="001A77C1" w:rsidRPr="003D7363" w:rsidRDefault="001A77C1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 w:rsidRPr="003D7363">
        <w:rPr>
          <w:sz w:val="28"/>
          <w:szCs w:val="28"/>
          <w:shd w:val="clear" w:color="auto" w:fill="FFFFFF"/>
          <w:lang w:val="kk-KZ"/>
        </w:rPr>
        <w:t xml:space="preserve">– </w:t>
      </w:r>
      <w:r w:rsidR="00593CAB">
        <w:rPr>
          <w:sz w:val="28"/>
          <w:szCs w:val="28"/>
          <w:shd w:val="clear" w:color="auto" w:fill="FFFFFF"/>
          <w:lang w:val="kk-KZ"/>
        </w:rPr>
        <w:t>СҒҚ</w:t>
      </w:r>
      <w:r w:rsidR="00593CAB" w:rsidRPr="003D7363">
        <w:rPr>
          <w:sz w:val="28"/>
          <w:szCs w:val="28"/>
          <w:shd w:val="clear" w:color="auto" w:fill="FFFFFF"/>
          <w:lang w:val="kk-KZ"/>
        </w:rPr>
        <w:t xml:space="preserve"> </w:t>
      </w:r>
      <w:r w:rsidR="00593CAB">
        <w:rPr>
          <w:sz w:val="28"/>
          <w:szCs w:val="28"/>
          <w:shd w:val="clear" w:color="auto" w:fill="FFFFFF"/>
          <w:lang w:val="kk-KZ"/>
        </w:rPr>
        <w:t>кеңесінің алдына Академия СҒҚ</w:t>
      </w:r>
      <w:r w:rsidR="00593CAB" w:rsidRPr="003D7363">
        <w:rPr>
          <w:sz w:val="28"/>
          <w:szCs w:val="28"/>
          <w:shd w:val="clear" w:color="auto" w:fill="FFFFFF"/>
          <w:lang w:val="kk-KZ"/>
        </w:rPr>
        <w:t xml:space="preserve"> </w:t>
      </w:r>
      <w:r w:rsidR="00593CAB">
        <w:rPr>
          <w:sz w:val="28"/>
          <w:szCs w:val="28"/>
          <w:shd w:val="clear" w:color="auto" w:fill="FFFFFF"/>
          <w:lang w:val="kk-KZ"/>
        </w:rPr>
        <w:t>төрағасының міндеттерінен босату мәселесін қоюға құқығы бар.</w:t>
      </w:r>
      <w:r w:rsidRPr="003D7363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</w:p>
    <w:p w:rsidR="001A77C1" w:rsidRPr="003D7363" w:rsidRDefault="002871B5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3E2D92" w:rsidRPr="003D7363">
        <w:rPr>
          <w:sz w:val="28"/>
          <w:szCs w:val="28"/>
          <w:lang w:val="kk-KZ"/>
        </w:rPr>
        <w:t>.</w:t>
      </w:r>
      <w:r w:rsidR="00F251D9">
        <w:rPr>
          <w:sz w:val="28"/>
          <w:szCs w:val="28"/>
          <w:lang w:val="kk-KZ"/>
        </w:rPr>
        <w:t>6</w:t>
      </w:r>
      <w:r w:rsidR="001A77C1" w:rsidRPr="003D7363">
        <w:rPr>
          <w:sz w:val="28"/>
          <w:szCs w:val="28"/>
          <w:lang w:val="kk-KZ"/>
        </w:rPr>
        <w:t xml:space="preserve"> </w:t>
      </w:r>
      <w:r w:rsidR="00F9141A">
        <w:rPr>
          <w:sz w:val="28"/>
          <w:szCs w:val="28"/>
          <w:shd w:val="clear" w:color="auto" w:fill="FFFFFF"/>
          <w:lang w:val="kk-KZ"/>
        </w:rPr>
        <w:t>СҒҚ</w:t>
      </w:r>
      <w:r w:rsidR="00F9141A" w:rsidRPr="003D7363">
        <w:rPr>
          <w:sz w:val="28"/>
          <w:szCs w:val="28"/>
          <w:lang w:val="kk-KZ"/>
        </w:rPr>
        <w:t xml:space="preserve"> </w:t>
      </w:r>
      <w:r w:rsidR="00F9141A">
        <w:rPr>
          <w:sz w:val="28"/>
          <w:szCs w:val="28"/>
          <w:lang w:val="kk-KZ"/>
        </w:rPr>
        <w:t>кеңесінің өкілеттіктері</w:t>
      </w:r>
      <w:r w:rsidR="001A77C1" w:rsidRPr="003D7363">
        <w:rPr>
          <w:sz w:val="28"/>
          <w:szCs w:val="28"/>
          <w:lang w:val="kk-KZ"/>
        </w:rPr>
        <w:t>:</w:t>
      </w:r>
    </w:p>
    <w:p w:rsidR="00E926D0" w:rsidRDefault="003D3269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 w:rsidRPr="003D7363">
        <w:rPr>
          <w:sz w:val="28"/>
          <w:szCs w:val="28"/>
          <w:lang w:val="kk-KZ"/>
        </w:rPr>
        <w:t xml:space="preserve">- </w:t>
      </w:r>
      <w:r w:rsidR="00E926D0">
        <w:rPr>
          <w:sz w:val="28"/>
          <w:szCs w:val="28"/>
          <w:shd w:val="clear" w:color="auto" w:fill="FFFFFF"/>
          <w:lang w:val="kk-KZ"/>
        </w:rPr>
        <w:t>СҒҚ</w:t>
      </w:r>
      <w:r w:rsidR="00E926D0" w:rsidRPr="003D7363">
        <w:rPr>
          <w:sz w:val="28"/>
          <w:szCs w:val="28"/>
          <w:lang w:val="kk-KZ"/>
        </w:rPr>
        <w:t xml:space="preserve"> </w:t>
      </w:r>
      <w:r w:rsidR="00E926D0">
        <w:rPr>
          <w:sz w:val="28"/>
          <w:szCs w:val="28"/>
          <w:lang w:val="kk-KZ"/>
        </w:rPr>
        <w:t xml:space="preserve">төрағасы мен төраға орынбасарын сайлау;  </w:t>
      </w:r>
    </w:p>
    <w:p w:rsidR="00D03FEA" w:rsidRDefault="001A77C1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 w:rsidRPr="003D7363">
        <w:rPr>
          <w:sz w:val="28"/>
          <w:szCs w:val="28"/>
          <w:lang w:val="kk-KZ"/>
        </w:rPr>
        <w:t xml:space="preserve">- </w:t>
      </w:r>
      <w:r w:rsidR="00D03FEA">
        <w:rPr>
          <w:sz w:val="28"/>
          <w:szCs w:val="28"/>
          <w:shd w:val="clear" w:color="auto" w:fill="FFFFFF"/>
          <w:lang w:val="kk-KZ"/>
        </w:rPr>
        <w:t>СҒҚ</w:t>
      </w:r>
      <w:r w:rsidR="00D03FEA" w:rsidRPr="003D7363">
        <w:rPr>
          <w:sz w:val="28"/>
          <w:szCs w:val="28"/>
          <w:lang w:val="kk-KZ"/>
        </w:rPr>
        <w:t xml:space="preserve"> </w:t>
      </w:r>
      <w:r w:rsidR="00D03FEA">
        <w:rPr>
          <w:sz w:val="28"/>
          <w:szCs w:val="28"/>
          <w:lang w:val="kk-KZ"/>
        </w:rPr>
        <w:t xml:space="preserve">қызметінің бағыттарын айқындау;  </w:t>
      </w:r>
    </w:p>
    <w:p w:rsidR="00027814" w:rsidRDefault="001A77C1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 w:rsidRPr="00027814">
        <w:rPr>
          <w:sz w:val="28"/>
          <w:szCs w:val="28"/>
          <w:lang w:val="kk-KZ"/>
        </w:rPr>
        <w:t xml:space="preserve">- </w:t>
      </w:r>
      <w:r w:rsidR="00027814">
        <w:rPr>
          <w:sz w:val="28"/>
          <w:szCs w:val="28"/>
          <w:shd w:val="clear" w:color="auto" w:fill="FFFFFF"/>
          <w:lang w:val="kk-KZ"/>
        </w:rPr>
        <w:t>СҒҚ</w:t>
      </w:r>
      <w:r w:rsidR="00027814" w:rsidRPr="00027814">
        <w:rPr>
          <w:sz w:val="28"/>
          <w:szCs w:val="28"/>
          <w:lang w:val="kk-KZ"/>
        </w:rPr>
        <w:t xml:space="preserve"> </w:t>
      </w:r>
      <w:r w:rsidR="00027814">
        <w:rPr>
          <w:sz w:val="28"/>
          <w:szCs w:val="28"/>
          <w:lang w:val="kk-KZ"/>
        </w:rPr>
        <w:t xml:space="preserve">жұмыс жоспарларын әзірлеу және оларды Академияның ғылыми жоспарларымен келісу;  </w:t>
      </w:r>
    </w:p>
    <w:p w:rsidR="00F77D20" w:rsidRDefault="00027814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1A77C1" w:rsidRPr="00F77D20">
        <w:rPr>
          <w:sz w:val="28"/>
          <w:szCs w:val="28"/>
          <w:lang w:val="kk-KZ"/>
        </w:rPr>
        <w:t xml:space="preserve">- </w:t>
      </w:r>
      <w:r w:rsidR="00D711A6">
        <w:rPr>
          <w:sz w:val="28"/>
          <w:szCs w:val="28"/>
          <w:shd w:val="clear" w:color="auto" w:fill="FFFFFF"/>
          <w:lang w:val="kk-KZ"/>
        </w:rPr>
        <w:t>СҒҚ</w:t>
      </w:r>
      <w:r w:rsidR="00D711A6" w:rsidRPr="00F77D20">
        <w:rPr>
          <w:sz w:val="28"/>
          <w:szCs w:val="28"/>
          <w:lang w:val="kk-KZ"/>
        </w:rPr>
        <w:t xml:space="preserve"> </w:t>
      </w:r>
      <w:r w:rsidR="00D711A6">
        <w:rPr>
          <w:sz w:val="28"/>
          <w:szCs w:val="28"/>
          <w:lang w:val="kk-KZ"/>
        </w:rPr>
        <w:t>ғылыми жобалары мен бағдарламаларын,  оның ішінде өзге оқу орындарымен бірлесіп жүзеге асырылатын</w:t>
      </w:r>
      <w:r w:rsidR="00F77D20">
        <w:rPr>
          <w:sz w:val="28"/>
          <w:szCs w:val="28"/>
          <w:lang w:val="kk-KZ"/>
        </w:rPr>
        <w:t xml:space="preserve"> ғылыми жобалар мен бағдарламаларды </w:t>
      </w:r>
      <w:r w:rsidR="00D711A6">
        <w:rPr>
          <w:sz w:val="28"/>
          <w:szCs w:val="28"/>
          <w:lang w:val="kk-KZ"/>
        </w:rPr>
        <w:t>үйлестіру</w:t>
      </w:r>
      <w:r w:rsidR="00F77D20">
        <w:rPr>
          <w:sz w:val="28"/>
          <w:szCs w:val="28"/>
          <w:lang w:val="kk-KZ"/>
        </w:rPr>
        <w:t xml:space="preserve">;  </w:t>
      </w:r>
    </w:p>
    <w:p w:rsidR="006501EB" w:rsidRDefault="00D711A6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1A77C1" w:rsidRPr="006501EB">
        <w:rPr>
          <w:sz w:val="28"/>
          <w:szCs w:val="28"/>
          <w:lang w:val="kk-KZ"/>
        </w:rPr>
        <w:t xml:space="preserve">- </w:t>
      </w:r>
      <w:r w:rsidR="006501EB">
        <w:rPr>
          <w:sz w:val="28"/>
          <w:szCs w:val="28"/>
          <w:lang w:val="kk-KZ"/>
        </w:rPr>
        <w:t xml:space="preserve">ғылыми </w:t>
      </w:r>
      <w:r w:rsidR="006501EB" w:rsidRPr="006501EB">
        <w:rPr>
          <w:sz w:val="28"/>
          <w:szCs w:val="28"/>
          <w:lang w:val="kk-KZ"/>
        </w:rPr>
        <w:t>конференциялар</w:t>
      </w:r>
      <w:r w:rsidR="001A77C1" w:rsidRPr="006501EB">
        <w:rPr>
          <w:sz w:val="28"/>
          <w:szCs w:val="28"/>
          <w:lang w:val="kk-KZ"/>
        </w:rPr>
        <w:t>, симпозиум</w:t>
      </w:r>
      <w:r w:rsidR="006501EB">
        <w:rPr>
          <w:sz w:val="28"/>
          <w:szCs w:val="28"/>
          <w:lang w:val="kk-KZ"/>
        </w:rPr>
        <w:t>дар</w:t>
      </w:r>
      <w:r w:rsidR="001A77C1" w:rsidRPr="006501EB">
        <w:rPr>
          <w:sz w:val="28"/>
          <w:szCs w:val="28"/>
          <w:lang w:val="kk-KZ"/>
        </w:rPr>
        <w:t>, семинар</w:t>
      </w:r>
      <w:r w:rsidR="006501EB">
        <w:rPr>
          <w:sz w:val="28"/>
          <w:szCs w:val="28"/>
          <w:lang w:val="kk-KZ"/>
        </w:rPr>
        <w:t>лар</w:t>
      </w:r>
      <w:r w:rsidR="001A77C1" w:rsidRPr="006501EB">
        <w:rPr>
          <w:sz w:val="28"/>
          <w:szCs w:val="28"/>
          <w:lang w:val="kk-KZ"/>
        </w:rPr>
        <w:t xml:space="preserve">, </w:t>
      </w:r>
      <w:r w:rsidR="006501EB">
        <w:rPr>
          <w:sz w:val="28"/>
          <w:szCs w:val="28"/>
          <w:lang w:val="kk-KZ"/>
        </w:rPr>
        <w:t xml:space="preserve">дөңгелек үстелдер, </w:t>
      </w:r>
      <w:r w:rsidR="001A77C1" w:rsidRPr="006501EB">
        <w:rPr>
          <w:sz w:val="28"/>
          <w:szCs w:val="28"/>
          <w:lang w:val="kk-KZ"/>
        </w:rPr>
        <w:t>олимпиад</w:t>
      </w:r>
      <w:r w:rsidR="006501EB">
        <w:rPr>
          <w:sz w:val="28"/>
          <w:szCs w:val="28"/>
          <w:lang w:val="kk-KZ"/>
        </w:rPr>
        <w:t>а</w:t>
      </w:r>
      <w:r w:rsidR="001A77C1" w:rsidRPr="006501EB">
        <w:rPr>
          <w:sz w:val="28"/>
          <w:szCs w:val="28"/>
          <w:lang w:val="kk-KZ"/>
        </w:rPr>
        <w:t>, конкурс</w:t>
      </w:r>
      <w:r w:rsidR="006501EB">
        <w:rPr>
          <w:sz w:val="28"/>
          <w:szCs w:val="28"/>
          <w:lang w:val="kk-KZ"/>
        </w:rPr>
        <w:t xml:space="preserve">тар мен өзге де ғылыми іс-шараларды өткізуді ұйымдастыру;  </w:t>
      </w:r>
    </w:p>
    <w:p w:rsidR="001A77C1" w:rsidRDefault="00EB340E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shd w:val="clear" w:color="auto" w:fill="FFFFFF"/>
          <w:lang w:val="kk-KZ"/>
        </w:rPr>
        <w:t xml:space="preserve">СҒҚ мүшелерінің, студенттердің, магистранттар мен докторанттардың ғылыми жұмыстары жинағын қалыптастыру;  </w:t>
      </w:r>
    </w:p>
    <w:p w:rsidR="00EB340E" w:rsidRPr="006501EB" w:rsidRDefault="00B4183F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- </w:t>
      </w:r>
      <w:r>
        <w:rPr>
          <w:sz w:val="28"/>
          <w:szCs w:val="28"/>
          <w:shd w:val="clear" w:color="auto" w:fill="FFFFFF"/>
          <w:lang w:val="kk-KZ"/>
        </w:rPr>
        <w:t xml:space="preserve">СҒҚ қайта құру және тарату туралы шешімдер қабылдау.  </w:t>
      </w:r>
    </w:p>
    <w:p w:rsidR="00D02A9F" w:rsidRDefault="00A32346" w:rsidP="00A32346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="00127CDE">
        <w:rPr>
          <w:sz w:val="28"/>
          <w:szCs w:val="28"/>
          <w:shd w:val="clear" w:color="auto" w:fill="FFFFFF"/>
          <w:lang w:val="kk-KZ"/>
        </w:rPr>
        <w:t>гер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="00127CDE">
        <w:rPr>
          <w:sz w:val="28"/>
          <w:szCs w:val="28"/>
          <w:shd w:val="clear" w:color="auto" w:fill="FFFFFF"/>
          <w:lang w:val="kk-KZ"/>
        </w:rPr>
        <w:t>кворум</w:t>
      </w:r>
      <w:r w:rsidR="00154484">
        <w:rPr>
          <w:sz w:val="28"/>
          <w:szCs w:val="28"/>
          <w:shd w:val="clear" w:color="auto" w:fill="FFFFFF"/>
          <w:lang w:val="kk-KZ"/>
        </w:rPr>
        <w:t xml:space="preserve">ның болуымен </w:t>
      </w:r>
      <w:r w:rsidR="00127CDE">
        <w:rPr>
          <w:sz w:val="28"/>
          <w:szCs w:val="28"/>
          <w:shd w:val="clear" w:color="auto" w:fill="FFFFFF"/>
          <w:lang w:val="kk-KZ"/>
        </w:rPr>
        <w:t xml:space="preserve">СҒҚ </w:t>
      </w:r>
      <w:r w:rsidR="00154484">
        <w:rPr>
          <w:sz w:val="28"/>
          <w:szCs w:val="28"/>
          <w:shd w:val="clear" w:color="auto" w:fill="FFFFFF"/>
          <w:lang w:val="kk-KZ"/>
        </w:rPr>
        <w:t>мүшелерінің отырысына қатысушылардың жартысы</w:t>
      </w:r>
      <w:r>
        <w:rPr>
          <w:sz w:val="28"/>
          <w:szCs w:val="28"/>
          <w:shd w:val="clear" w:color="auto" w:fill="FFFFFF"/>
          <w:lang w:val="kk-KZ"/>
        </w:rPr>
        <w:t>нан көбі шешімдерді қабылдауға дауыс берген жағдайда, СҒҚ</w:t>
      </w:r>
      <w:r w:rsidRPr="0015448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кеңесінің шешімдері қабылданды деп есептеледі. </w:t>
      </w:r>
    </w:p>
    <w:p w:rsidR="001A77C1" w:rsidRPr="003D7363" w:rsidRDefault="002871B5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3D3269" w:rsidRPr="003D7363">
        <w:rPr>
          <w:sz w:val="28"/>
          <w:szCs w:val="28"/>
          <w:lang w:val="kk-KZ"/>
        </w:rPr>
        <w:t>.</w:t>
      </w:r>
      <w:r w:rsidR="00FA2B38">
        <w:rPr>
          <w:sz w:val="28"/>
          <w:szCs w:val="28"/>
          <w:lang w:val="kk-KZ"/>
        </w:rPr>
        <w:t>7</w:t>
      </w:r>
      <w:r w:rsidR="003D3269" w:rsidRPr="003D7363">
        <w:rPr>
          <w:sz w:val="28"/>
          <w:szCs w:val="28"/>
          <w:lang w:val="kk-KZ"/>
        </w:rPr>
        <w:t xml:space="preserve"> </w:t>
      </w:r>
      <w:r w:rsidR="005847D9">
        <w:rPr>
          <w:sz w:val="28"/>
          <w:szCs w:val="28"/>
          <w:shd w:val="clear" w:color="auto" w:fill="FFFFFF"/>
          <w:lang w:val="kk-KZ"/>
        </w:rPr>
        <w:t>СҒҚ</w:t>
      </w:r>
      <w:r w:rsidR="005847D9" w:rsidRPr="003D7363">
        <w:rPr>
          <w:sz w:val="28"/>
          <w:szCs w:val="28"/>
          <w:lang w:val="kk-KZ"/>
        </w:rPr>
        <w:t xml:space="preserve"> </w:t>
      </w:r>
      <w:r w:rsidR="005847D9">
        <w:rPr>
          <w:sz w:val="28"/>
          <w:szCs w:val="28"/>
          <w:lang w:val="kk-KZ"/>
        </w:rPr>
        <w:t xml:space="preserve">төрағасының өкілеттіктері: </w:t>
      </w:r>
    </w:p>
    <w:p w:rsidR="00EB204C" w:rsidRDefault="001A77C1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 w:rsidRPr="003D7363">
        <w:rPr>
          <w:sz w:val="28"/>
          <w:szCs w:val="28"/>
          <w:lang w:val="kk-KZ"/>
        </w:rPr>
        <w:t xml:space="preserve">- </w:t>
      </w:r>
      <w:r w:rsidR="008C7545">
        <w:rPr>
          <w:sz w:val="28"/>
          <w:szCs w:val="28"/>
          <w:shd w:val="clear" w:color="auto" w:fill="FFFFFF"/>
          <w:lang w:val="kk-KZ"/>
        </w:rPr>
        <w:t>СҒҚ</w:t>
      </w:r>
      <w:r w:rsidR="008C7545" w:rsidRPr="003D7363">
        <w:rPr>
          <w:sz w:val="28"/>
          <w:szCs w:val="28"/>
          <w:lang w:val="kk-KZ"/>
        </w:rPr>
        <w:t xml:space="preserve"> </w:t>
      </w:r>
      <w:r w:rsidR="00EB204C">
        <w:rPr>
          <w:sz w:val="28"/>
          <w:szCs w:val="28"/>
          <w:lang w:val="kk-KZ"/>
        </w:rPr>
        <w:t xml:space="preserve">қызметіне жалпы басшылық етеді және қадағалайды;  </w:t>
      </w:r>
    </w:p>
    <w:p w:rsidR="005D5B23" w:rsidRDefault="001A77C1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 w:rsidRPr="005D5B23">
        <w:rPr>
          <w:sz w:val="28"/>
          <w:szCs w:val="28"/>
          <w:lang w:val="kk-KZ"/>
        </w:rPr>
        <w:t xml:space="preserve">- </w:t>
      </w:r>
      <w:r w:rsidR="005D5B23">
        <w:rPr>
          <w:sz w:val="28"/>
          <w:szCs w:val="28"/>
          <w:shd w:val="clear" w:color="auto" w:fill="FFFFFF"/>
          <w:lang w:val="kk-KZ"/>
        </w:rPr>
        <w:t>СҒҚ</w:t>
      </w:r>
      <w:r w:rsidR="005D5B23" w:rsidRPr="005D5B23">
        <w:rPr>
          <w:sz w:val="28"/>
          <w:szCs w:val="28"/>
          <w:lang w:val="kk-KZ"/>
        </w:rPr>
        <w:t xml:space="preserve"> </w:t>
      </w:r>
      <w:r w:rsidR="005D5B23">
        <w:rPr>
          <w:sz w:val="28"/>
          <w:szCs w:val="28"/>
          <w:lang w:val="kk-KZ"/>
        </w:rPr>
        <w:t xml:space="preserve">қызметі үшін жауапкершілік атқарады;  </w:t>
      </w:r>
    </w:p>
    <w:p w:rsidR="001A77C1" w:rsidRDefault="0083544D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AD1A4A">
        <w:rPr>
          <w:sz w:val="28"/>
          <w:szCs w:val="28"/>
          <w:shd w:val="clear" w:color="auto" w:fill="FFFFFF"/>
          <w:lang w:val="kk-KZ"/>
        </w:rPr>
        <w:t>СҒҚ кеңесінің кезектен</w:t>
      </w:r>
      <w:r>
        <w:rPr>
          <w:sz w:val="28"/>
          <w:szCs w:val="28"/>
          <w:shd w:val="clear" w:color="auto" w:fill="FFFFFF"/>
          <w:lang w:val="kk-KZ"/>
        </w:rPr>
        <w:t xml:space="preserve"> тыс отырыстарын белгілейді; </w:t>
      </w:r>
    </w:p>
    <w:p w:rsidR="0083544D" w:rsidRDefault="0083544D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- СҒҚ ағымд</w:t>
      </w:r>
      <w:r w:rsidR="002B77BA">
        <w:rPr>
          <w:sz w:val="28"/>
          <w:szCs w:val="28"/>
          <w:shd w:val="clear" w:color="auto" w:fill="FFFFFF"/>
          <w:lang w:val="kk-KZ"/>
        </w:rPr>
        <w:t xml:space="preserve">ағы </w:t>
      </w:r>
      <w:r>
        <w:rPr>
          <w:sz w:val="28"/>
          <w:szCs w:val="28"/>
          <w:shd w:val="clear" w:color="auto" w:fill="FFFFFF"/>
          <w:lang w:val="kk-KZ"/>
        </w:rPr>
        <w:t xml:space="preserve">ұйымдастырушылық мәселелерін шешеді; </w:t>
      </w:r>
    </w:p>
    <w:p w:rsidR="00136350" w:rsidRDefault="00136350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- қа</w:t>
      </w:r>
      <w:r w:rsidR="002B77BA">
        <w:rPr>
          <w:sz w:val="28"/>
          <w:szCs w:val="28"/>
          <w:shd w:val="clear" w:color="auto" w:fill="FFFFFF"/>
          <w:lang w:val="kk-KZ"/>
        </w:rPr>
        <w:t>был</w:t>
      </w:r>
      <w:r>
        <w:rPr>
          <w:sz w:val="28"/>
          <w:szCs w:val="28"/>
          <w:shd w:val="clear" w:color="auto" w:fill="FFFFFF"/>
          <w:lang w:val="kk-KZ"/>
        </w:rPr>
        <w:t>д</w:t>
      </w:r>
      <w:r w:rsidR="002B77BA">
        <w:rPr>
          <w:sz w:val="28"/>
          <w:szCs w:val="28"/>
          <w:shd w:val="clear" w:color="auto" w:fill="FFFFFF"/>
          <w:lang w:val="kk-KZ"/>
        </w:rPr>
        <w:t xml:space="preserve">анған </w:t>
      </w:r>
      <w:r>
        <w:rPr>
          <w:sz w:val="28"/>
          <w:szCs w:val="28"/>
          <w:shd w:val="clear" w:color="auto" w:fill="FFFFFF"/>
          <w:lang w:val="kk-KZ"/>
        </w:rPr>
        <w:t xml:space="preserve">міндеттерді шешу үшін оған СҒҚ кеңесі берген өзге де өкілеттіктерді жүзеге асырады. </w:t>
      </w:r>
    </w:p>
    <w:p w:rsidR="001A77C1" w:rsidRPr="003D7363" w:rsidRDefault="002871B5" w:rsidP="002871B5">
      <w:pPr>
        <w:pStyle w:val="af2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CB6E46" w:rsidRPr="003D7363">
        <w:rPr>
          <w:sz w:val="28"/>
          <w:szCs w:val="28"/>
          <w:lang w:val="kk-KZ"/>
        </w:rPr>
        <w:t>4</w:t>
      </w:r>
      <w:r w:rsidR="003E2D92" w:rsidRPr="003D7363">
        <w:rPr>
          <w:sz w:val="28"/>
          <w:szCs w:val="28"/>
          <w:lang w:val="kk-KZ"/>
        </w:rPr>
        <w:t>.</w:t>
      </w:r>
      <w:r w:rsidR="00FA2B38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="00834F14">
        <w:rPr>
          <w:sz w:val="28"/>
          <w:szCs w:val="28"/>
          <w:shd w:val="clear" w:color="auto" w:fill="FFFFFF"/>
          <w:lang w:val="kk-KZ"/>
        </w:rPr>
        <w:t>СҒҚ</w:t>
      </w:r>
      <w:r w:rsidR="00B27E9A">
        <w:rPr>
          <w:sz w:val="28"/>
          <w:szCs w:val="28"/>
          <w:shd w:val="clear" w:color="auto" w:fill="FFFFFF"/>
          <w:lang w:val="kk-KZ"/>
        </w:rPr>
        <w:t xml:space="preserve"> төрағасының өкілеттіктері: </w:t>
      </w:r>
      <w:r w:rsidR="001A77C1" w:rsidRPr="003D7363">
        <w:rPr>
          <w:sz w:val="28"/>
          <w:szCs w:val="28"/>
          <w:lang w:val="kk-KZ"/>
        </w:rPr>
        <w:t xml:space="preserve"> </w:t>
      </w:r>
    </w:p>
    <w:p w:rsidR="00B27E9A" w:rsidRDefault="001A77C1" w:rsidP="002828AD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 w:rsidRPr="003D7363">
        <w:rPr>
          <w:sz w:val="28"/>
          <w:szCs w:val="28"/>
          <w:lang w:val="kk-KZ"/>
        </w:rPr>
        <w:t xml:space="preserve">- </w:t>
      </w:r>
      <w:r w:rsidR="00B27E9A">
        <w:rPr>
          <w:sz w:val="28"/>
          <w:szCs w:val="28"/>
          <w:shd w:val="clear" w:color="auto" w:fill="FFFFFF"/>
          <w:lang w:val="kk-KZ"/>
        </w:rPr>
        <w:t>СҒҚ</w:t>
      </w:r>
      <w:r w:rsidR="00B27E9A" w:rsidRPr="003D7363">
        <w:rPr>
          <w:sz w:val="28"/>
          <w:szCs w:val="28"/>
          <w:lang w:val="kk-KZ"/>
        </w:rPr>
        <w:t xml:space="preserve"> </w:t>
      </w:r>
      <w:r w:rsidR="00B27E9A">
        <w:rPr>
          <w:sz w:val="28"/>
          <w:szCs w:val="28"/>
          <w:lang w:val="kk-KZ"/>
        </w:rPr>
        <w:t xml:space="preserve">төрағасы болмаған кезде </w:t>
      </w:r>
      <w:r w:rsidR="00B27E9A">
        <w:rPr>
          <w:sz w:val="28"/>
          <w:szCs w:val="28"/>
          <w:shd w:val="clear" w:color="auto" w:fill="FFFFFF"/>
          <w:lang w:val="kk-KZ"/>
        </w:rPr>
        <w:t>СҒҚ</w:t>
      </w:r>
      <w:r w:rsidR="00B27E9A">
        <w:rPr>
          <w:sz w:val="28"/>
          <w:szCs w:val="28"/>
          <w:lang w:val="kk-KZ"/>
        </w:rPr>
        <w:t xml:space="preserve"> қызметіне басшылық етеді және қада</w:t>
      </w:r>
      <w:r w:rsidR="0064046E">
        <w:rPr>
          <w:sz w:val="28"/>
          <w:szCs w:val="28"/>
          <w:lang w:val="kk-KZ"/>
        </w:rPr>
        <w:t>ғалайды</w:t>
      </w:r>
      <w:r w:rsidR="00B27E9A">
        <w:rPr>
          <w:sz w:val="28"/>
          <w:szCs w:val="28"/>
          <w:lang w:val="kk-KZ"/>
        </w:rPr>
        <w:t xml:space="preserve">;  </w:t>
      </w:r>
    </w:p>
    <w:p w:rsidR="001A77C1" w:rsidRDefault="0064046E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- факультеттерде </w:t>
      </w:r>
      <w:r>
        <w:rPr>
          <w:sz w:val="28"/>
          <w:szCs w:val="28"/>
          <w:shd w:val="clear" w:color="auto" w:fill="FFFFFF"/>
          <w:lang w:val="kk-KZ"/>
        </w:rPr>
        <w:t xml:space="preserve">СҒҚ қызметі үшін жауапкершілік атқарады; </w:t>
      </w:r>
    </w:p>
    <w:p w:rsidR="002B77BA" w:rsidRDefault="000D0EF2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- </w:t>
      </w:r>
      <w:r w:rsidR="002B77BA">
        <w:rPr>
          <w:sz w:val="28"/>
          <w:szCs w:val="28"/>
          <w:lang w:val="kk-KZ"/>
        </w:rPr>
        <w:t xml:space="preserve">факультеттерде </w:t>
      </w:r>
      <w:r w:rsidR="002B77BA">
        <w:rPr>
          <w:sz w:val="28"/>
          <w:szCs w:val="28"/>
          <w:shd w:val="clear" w:color="auto" w:fill="FFFFFF"/>
          <w:lang w:val="kk-KZ"/>
        </w:rPr>
        <w:t xml:space="preserve">СҒҚ ағымдағы ұйымдастырушылық мәселелерін шешеді; </w:t>
      </w:r>
    </w:p>
    <w:p w:rsidR="0064046E" w:rsidRPr="0064046E" w:rsidRDefault="002B77BA" w:rsidP="002B77BA">
      <w:pPr>
        <w:pStyle w:val="af2"/>
        <w:spacing w:after="0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-  қабылданған міндеттерді шешу үшін оған СҒҚ кеңесі мен СҒҚ төрағасы берген өзге де өкілеттіктерді жүзеге асырады.</w:t>
      </w:r>
    </w:p>
    <w:p w:rsidR="002B77BA" w:rsidRDefault="00FA2B38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4</w:t>
      </w:r>
      <w:r w:rsidR="003E2D9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9</w:t>
      </w:r>
      <w:r w:rsidR="001A77C1" w:rsidRPr="00391CBB">
        <w:rPr>
          <w:sz w:val="28"/>
          <w:szCs w:val="28"/>
          <w:lang w:val="kk-KZ"/>
        </w:rPr>
        <w:t xml:space="preserve"> </w:t>
      </w:r>
      <w:r w:rsidR="00E7787A">
        <w:rPr>
          <w:sz w:val="28"/>
          <w:szCs w:val="28"/>
          <w:shd w:val="clear" w:color="auto" w:fill="FFFFFF"/>
          <w:lang w:val="kk-KZ"/>
        </w:rPr>
        <w:t>СҒҚ міндеттерін шешу</w:t>
      </w:r>
      <w:r w:rsidR="002B77BA">
        <w:rPr>
          <w:sz w:val="28"/>
          <w:szCs w:val="28"/>
          <w:shd w:val="clear" w:color="auto" w:fill="FFFFFF"/>
          <w:lang w:val="kk-KZ"/>
        </w:rPr>
        <w:t xml:space="preserve"> үшін </w:t>
      </w:r>
      <w:r w:rsidR="00391CBB">
        <w:rPr>
          <w:sz w:val="28"/>
          <w:szCs w:val="28"/>
          <w:shd w:val="clear" w:color="auto" w:fill="FFFFFF"/>
          <w:lang w:val="kk-KZ"/>
        </w:rPr>
        <w:t xml:space="preserve">комиссиялар, жұмыс топтары құрылады, олардың құрамына СҒҚ кеңесінің мүшелері кіреді, олардың қызмет тәртібі мен мерзімі СҒҚ кеңесінің шешіміне сәйкес айқындалады. </w:t>
      </w:r>
    </w:p>
    <w:p w:rsidR="00986349" w:rsidRDefault="00FA2B38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4</w:t>
      </w:r>
      <w:r w:rsidR="003E2D9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10</w:t>
      </w:r>
      <w:r w:rsidR="001A77C1" w:rsidRPr="0061396F">
        <w:rPr>
          <w:sz w:val="28"/>
          <w:szCs w:val="28"/>
          <w:lang w:val="kk-KZ"/>
        </w:rPr>
        <w:t xml:space="preserve"> </w:t>
      </w:r>
      <w:r w:rsidR="0061396F">
        <w:rPr>
          <w:sz w:val="28"/>
          <w:szCs w:val="28"/>
          <w:lang w:val="kk-KZ"/>
        </w:rPr>
        <w:t xml:space="preserve">Факультеттердің өкілдері </w:t>
      </w:r>
      <w:r w:rsidR="0061396F">
        <w:rPr>
          <w:sz w:val="28"/>
          <w:szCs w:val="28"/>
          <w:shd w:val="clear" w:color="auto" w:fill="FFFFFF"/>
          <w:lang w:val="kk-KZ"/>
        </w:rPr>
        <w:t>СҒҚ</w:t>
      </w:r>
      <w:r w:rsidR="0061396F" w:rsidRPr="0061396F">
        <w:rPr>
          <w:sz w:val="28"/>
          <w:szCs w:val="28"/>
          <w:shd w:val="clear" w:color="auto" w:fill="FFFFFF"/>
          <w:lang w:val="kk-KZ"/>
        </w:rPr>
        <w:t xml:space="preserve"> </w:t>
      </w:r>
      <w:r w:rsidR="0061396F">
        <w:rPr>
          <w:sz w:val="28"/>
          <w:szCs w:val="28"/>
          <w:shd w:val="clear" w:color="auto" w:fill="FFFFFF"/>
          <w:lang w:val="kk-KZ"/>
        </w:rPr>
        <w:t xml:space="preserve">құрамына студенттердің, магистранттар мен докторанттардың қатарынан </w:t>
      </w:r>
      <w:r w:rsidR="00E7787A">
        <w:rPr>
          <w:sz w:val="28"/>
          <w:szCs w:val="28"/>
          <w:shd w:val="clear" w:color="auto" w:fill="FFFFFF"/>
          <w:lang w:val="kk-KZ"/>
        </w:rPr>
        <w:t xml:space="preserve">жазбаша өтінішсіз </w:t>
      </w:r>
      <w:r w:rsidR="0061396F">
        <w:rPr>
          <w:sz w:val="28"/>
          <w:szCs w:val="28"/>
          <w:shd w:val="clear" w:color="auto" w:fill="FFFFFF"/>
          <w:lang w:val="kk-KZ"/>
        </w:rPr>
        <w:t xml:space="preserve">ерікті негізде қабылданады. СҒҚ кеңесінің құрамында </w:t>
      </w:r>
      <w:r w:rsidR="00986349">
        <w:rPr>
          <w:sz w:val="28"/>
          <w:szCs w:val="28"/>
          <w:shd w:val="clear" w:color="auto" w:fill="FFFFFF"/>
          <w:lang w:val="kk-KZ"/>
        </w:rPr>
        <w:t xml:space="preserve">факультеттер өкілдерінің тең саны қарастырылады. </w:t>
      </w:r>
    </w:p>
    <w:p w:rsidR="00C16FBF" w:rsidRDefault="00FA2B38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4</w:t>
      </w:r>
      <w:r w:rsidR="003E2D9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11</w:t>
      </w:r>
      <w:r w:rsidR="001A77C1" w:rsidRPr="00C16FBF">
        <w:rPr>
          <w:sz w:val="28"/>
          <w:szCs w:val="28"/>
          <w:lang w:val="kk-KZ"/>
        </w:rPr>
        <w:t xml:space="preserve"> </w:t>
      </w:r>
      <w:r w:rsidR="00DA43DE">
        <w:rPr>
          <w:sz w:val="28"/>
          <w:szCs w:val="28"/>
          <w:shd w:val="clear" w:color="auto" w:fill="FFFFFF"/>
          <w:lang w:val="kk-KZ"/>
        </w:rPr>
        <w:t>СҒҚ мүшелері СҒҚ-ның барлық іс-шараларына қатысуға құқылы және олар</w:t>
      </w:r>
      <w:r w:rsidR="00FA71EE">
        <w:rPr>
          <w:sz w:val="28"/>
          <w:szCs w:val="28"/>
          <w:shd w:val="clear" w:color="auto" w:fill="FFFFFF"/>
          <w:lang w:val="kk-KZ"/>
        </w:rPr>
        <w:t xml:space="preserve">дың </w:t>
      </w:r>
      <w:r w:rsidR="00304F37">
        <w:rPr>
          <w:sz w:val="28"/>
          <w:szCs w:val="28"/>
          <w:shd w:val="clear" w:color="auto" w:fill="FFFFFF"/>
          <w:lang w:val="kk-KZ"/>
        </w:rPr>
        <w:t>қатыс</w:t>
      </w:r>
      <w:r w:rsidR="00FA71EE">
        <w:rPr>
          <w:sz w:val="28"/>
          <w:szCs w:val="28"/>
          <w:shd w:val="clear" w:color="auto" w:fill="FFFFFF"/>
          <w:lang w:val="kk-KZ"/>
        </w:rPr>
        <w:t xml:space="preserve">уына тыйым салынбайды. </w:t>
      </w:r>
      <w:r w:rsidR="00C16FBF">
        <w:rPr>
          <w:sz w:val="28"/>
          <w:szCs w:val="28"/>
          <w:shd w:val="clear" w:color="auto" w:fill="FFFFFF"/>
          <w:lang w:val="kk-KZ"/>
        </w:rPr>
        <w:t xml:space="preserve">  </w:t>
      </w:r>
    </w:p>
    <w:p w:rsidR="00FA2B38" w:rsidRDefault="00FA2B38" w:rsidP="002828AD">
      <w:pPr>
        <w:pStyle w:val="af2"/>
        <w:spacing w:after="0"/>
        <w:ind w:left="0"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4.12</w:t>
      </w:r>
      <w:r w:rsidR="00926E0D" w:rsidRPr="00926E0D">
        <w:rPr>
          <w:lang w:val="kk-KZ"/>
        </w:rPr>
        <w:t xml:space="preserve"> </w:t>
      </w:r>
      <w:r w:rsidR="00926E0D" w:rsidRPr="00926E0D">
        <w:rPr>
          <w:sz w:val="28"/>
          <w:szCs w:val="28"/>
          <w:shd w:val="clear" w:color="auto" w:fill="FFFFFF"/>
          <w:lang w:val="kk-KZ"/>
        </w:rPr>
        <w:t>СҒҚ жұмысына ағымдағы бақылауды ғылым, жоғары оқу орнынан кейінгі білім беру және аккредиттеу бөлімі жүзеге асырады.</w:t>
      </w:r>
    </w:p>
    <w:p w:rsidR="001A77C1" w:rsidRPr="003D7363" w:rsidRDefault="001A77C1" w:rsidP="002828AD">
      <w:pPr>
        <w:ind w:firstLine="680"/>
        <w:jc w:val="both"/>
        <w:rPr>
          <w:sz w:val="28"/>
          <w:szCs w:val="28"/>
          <w:lang w:val="kk-KZ"/>
        </w:rPr>
      </w:pPr>
    </w:p>
    <w:p w:rsidR="001A77C1" w:rsidRPr="003D7363" w:rsidRDefault="00BA2349" w:rsidP="002828AD">
      <w:pPr>
        <w:pStyle w:val="ac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5</w:t>
      </w:r>
      <w:r w:rsidR="001A77C1" w:rsidRPr="003D7363"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 xml:space="preserve"> </w:t>
      </w:r>
      <w:r w:rsidR="00FA71EE"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 xml:space="preserve">Студенттік ғылыми қоғамның құқықтары мен міндеттері </w:t>
      </w:r>
    </w:p>
    <w:p w:rsidR="001A77C1" w:rsidRPr="003D7363" w:rsidRDefault="00926E0D" w:rsidP="002828AD">
      <w:pPr>
        <w:ind w:firstLine="680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t>5</w:t>
      </w:r>
      <w:r w:rsidR="003E2D92" w:rsidRPr="003D7363">
        <w:rPr>
          <w:spacing w:val="-6"/>
          <w:sz w:val="28"/>
          <w:szCs w:val="28"/>
          <w:lang w:val="kk-KZ"/>
        </w:rPr>
        <w:t>.</w:t>
      </w:r>
      <w:r>
        <w:rPr>
          <w:spacing w:val="-6"/>
          <w:sz w:val="28"/>
          <w:szCs w:val="28"/>
          <w:lang w:val="kk-KZ"/>
        </w:rPr>
        <w:t>1</w:t>
      </w:r>
      <w:r w:rsidR="003E2D92">
        <w:rPr>
          <w:spacing w:val="-6"/>
          <w:sz w:val="28"/>
          <w:szCs w:val="28"/>
          <w:lang w:val="kk-KZ"/>
        </w:rPr>
        <w:t xml:space="preserve"> </w:t>
      </w:r>
      <w:r w:rsidR="00FA71EE">
        <w:rPr>
          <w:spacing w:val="-6"/>
          <w:sz w:val="28"/>
          <w:szCs w:val="28"/>
          <w:lang w:val="kk-KZ"/>
        </w:rPr>
        <w:t>Студенттік ғылыми қоғамның мүшелері</w:t>
      </w:r>
      <w:r w:rsidR="001A77C1" w:rsidRPr="003D7363">
        <w:rPr>
          <w:spacing w:val="-6"/>
          <w:sz w:val="28"/>
          <w:szCs w:val="28"/>
          <w:lang w:val="kk-KZ"/>
        </w:rPr>
        <w:t>:</w:t>
      </w:r>
    </w:p>
    <w:p w:rsidR="006660D3" w:rsidRDefault="001A77C1" w:rsidP="002828AD">
      <w:pPr>
        <w:ind w:firstLine="680"/>
        <w:jc w:val="both"/>
        <w:rPr>
          <w:spacing w:val="-6"/>
          <w:sz w:val="28"/>
          <w:szCs w:val="28"/>
          <w:lang w:val="kk-KZ"/>
        </w:rPr>
      </w:pPr>
      <w:r w:rsidRPr="003D7363">
        <w:rPr>
          <w:spacing w:val="-6"/>
          <w:sz w:val="28"/>
          <w:szCs w:val="28"/>
          <w:lang w:val="kk-KZ"/>
        </w:rPr>
        <w:t xml:space="preserve">- </w:t>
      </w:r>
      <w:r w:rsidR="00954EBC">
        <w:rPr>
          <w:spacing w:val="-6"/>
          <w:sz w:val="28"/>
          <w:szCs w:val="28"/>
          <w:lang w:val="kk-KZ"/>
        </w:rPr>
        <w:t>с</w:t>
      </w:r>
      <w:r w:rsidR="006660D3">
        <w:rPr>
          <w:spacing w:val="-6"/>
          <w:sz w:val="28"/>
          <w:szCs w:val="28"/>
          <w:lang w:val="kk-KZ"/>
        </w:rPr>
        <w:t xml:space="preserve">туденттік ғылыми қоғамның кеңесіне сайлауға және сайлануға;  </w:t>
      </w:r>
    </w:p>
    <w:p w:rsidR="006660D3" w:rsidRDefault="003E2D92" w:rsidP="006660D3">
      <w:pPr>
        <w:ind w:firstLine="680"/>
        <w:jc w:val="both"/>
        <w:rPr>
          <w:spacing w:val="-6"/>
          <w:sz w:val="28"/>
          <w:szCs w:val="28"/>
          <w:lang w:val="kk-KZ"/>
        </w:rPr>
      </w:pPr>
      <w:r w:rsidRPr="006660D3">
        <w:rPr>
          <w:spacing w:val="-6"/>
          <w:sz w:val="28"/>
          <w:szCs w:val="28"/>
          <w:lang w:val="kk-KZ"/>
        </w:rPr>
        <w:t xml:space="preserve">- </w:t>
      </w:r>
      <w:r w:rsidR="006660D3">
        <w:rPr>
          <w:spacing w:val="-6"/>
          <w:sz w:val="28"/>
          <w:szCs w:val="28"/>
          <w:lang w:val="kk-KZ"/>
        </w:rPr>
        <w:t xml:space="preserve">Академияның студенттік ғылыми қоғамы, басқада ЖОО-лар, ұйымдар өткізетін іс-шаралар туралы ақпарат алуға;  </w:t>
      </w:r>
    </w:p>
    <w:p w:rsidR="00954EBC" w:rsidRDefault="00BD3321" w:rsidP="006660D3">
      <w:pPr>
        <w:ind w:firstLine="680"/>
        <w:jc w:val="both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t xml:space="preserve">- </w:t>
      </w:r>
      <w:r w:rsidR="00954EBC">
        <w:rPr>
          <w:spacing w:val="-6"/>
          <w:sz w:val="28"/>
          <w:szCs w:val="28"/>
          <w:lang w:val="kk-KZ"/>
        </w:rPr>
        <w:t xml:space="preserve">ғылыми-зерттеу жұмыстарымен айналысуға және студенттік ғылыми қоғамның жұмыс жоспарымен көзделген барлық іс-шараларға қатысуға;  </w:t>
      </w:r>
    </w:p>
    <w:p w:rsidR="00F219B9" w:rsidRDefault="00F219B9" w:rsidP="006660D3">
      <w:pPr>
        <w:ind w:firstLine="680"/>
        <w:jc w:val="both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t xml:space="preserve">- ғылыми-зертеу жұмысымен байланысты идеялар мен жобаларды ұсынуға;  </w:t>
      </w:r>
    </w:p>
    <w:p w:rsidR="006660D3" w:rsidRPr="006660D3" w:rsidRDefault="00AE08FB" w:rsidP="006660D3">
      <w:pPr>
        <w:ind w:firstLine="680"/>
        <w:jc w:val="both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t>-</w:t>
      </w:r>
      <w:r w:rsidR="007E151A">
        <w:rPr>
          <w:spacing w:val="-6"/>
          <w:sz w:val="28"/>
          <w:szCs w:val="28"/>
          <w:lang w:val="kk-KZ"/>
        </w:rPr>
        <w:t xml:space="preserve"> жеке ғылыми зертеулерінің нәтижелерін жариялауға</w:t>
      </w:r>
      <w:r w:rsidR="007E151A" w:rsidRPr="007E151A">
        <w:rPr>
          <w:b/>
          <w:i/>
          <w:spacing w:val="-6"/>
          <w:sz w:val="28"/>
          <w:szCs w:val="28"/>
          <w:lang w:val="kk-KZ"/>
        </w:rPr>
        <w:t xml:space="preserve"> </w:t>
      </w:r>
      <w:r w:rsidR="007E151A">
        <w:rPr>
          <w:b/>
          <w:i/>
          <w:spacing w:val="-6"/>
          <w:sz w:val="28"/>
          <w:szCs w:val="28"/>
          <w:lang w:val="kk-KZ"/>
        </w:rPr>
        <w:t>құқылы</w:t>
      </w:r>
      <w:r w:rsidR="007E151A">
        <w:rPr>
          <w:spacing w:val="-6"/>
          <w:sz w:val="28"/>
          <w:szCs w:val="28"/>
          <w:lang w:val="kk-KZ"/>
        </w:rPr>
        <w:t xml:space="preserve">. </w:t>
      </w:r>
      <w:r w:rsidR="00954EBC">
        <w:rPr>
          <w:spacing w:val="-6"/>
          <w:sz w:val="28"/>
          <w:szCs w:val="28"/>
          <w:lang w:val="kk-KZ"/>
        </w:rPr>
        <w:t xml:space="preserve"> </w:t>
      </w:r>
    </w:p>
    <w:p w:rsidR="001A77C1" w:rsidRPr="007E151A" w:rsidRDefault="00926E0D" w:rsidP="002828AD">
      <w:pPr>
        <w:shd w:val="clear" w:color="auto" w:fill="FFFFFF"/>
        <w:ind w:firstLine="680"/>
        <w:jc w:val="both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t>5</w:t>
      </w:r>
      <w:r w:rsidR="003E2D92" w:rsidRPr="007E151A">
        <w:rPr>
          <w:spacing w:val="-6"/>
          <w:sz w:val="28"/>
          <w:szCs w:val="28"/>
          <w:lang w:val="kk-KZ"/>
        </w:rPr>
        <w:t>.</w:t>
      </w:r>
      <w:r>
        <w:rPr>
          <w:spacing w:val="-6"/>
          <w:sz w:val="28"/>
          <w:szCs w:val="28"/>
          <w:lang w:val="kk-KZ"/>
        </w:rPr>
        <w:t>2</w:t>
      </w:r>
      <w:r w:rsidR="001A77C1" w:rsidRPr="007E151A">
        <w:rPr>
          <w:spacing w:val="-6"/>
          <w:sz w:val="28"/>
          <w:szCs w:val="28"/>
          <w:lang w:val="kk-KZ"/>
        </w:rPr>
        <w:t xml:space="preserve"> </w:t>
      </w:r>
      <w:r w:rsidR="007E151A">
        <w:rPr>
          <w:spacing w:val="-6"/>
          <w:sz w:val="28"/>
          <w:szCs w:val="28"/>
          <w:lang w:val="kk-KZ"/>
        </w:rPr>
        <w:t>Академияның студенттік ғылыми қоғамының мүшелері</w:t>
      </w:r>
      <w:r w:rsidR="001A77C1" w:rsidRPr="007E151A">
        <w:rPr>
          <w:spacing w:val="-6"/>
          <w:sz w:val="28"/>
          <w:szCs w:val="28"/>
          <w:lang w:val="kk-KZ"/>
        </w:rPr>
        <w:t>:</w:t>
      </w:r>
    </w:p>
    <w:p w:rsidR="007E151A" w:rsidRDefault="001A77C1" w:rsidP="002828AD">
      <w:pPr>
        <w:shd w:val="clear" w:color="auto" w:fill="FFFFFF"/>
        <w:ind w:firstLine="680"/>
        <w:jc w:val="both"/>
        <w:rPr>
          <w:spacing w:val="-6"/>
          <w:sz w:val="28"/>
          <w:szCs w:val="28"/>
          <w:lang w:val="kk-KZ"/>
        </w:rPr>
      </w:pPr>
      <w:r w:rsidRPr="003D7363">
        <w:rPr>
          <w:spacing w:val="-6"/>
          <w:sz w:val="28"/>
          <w:szCs w:val="28"/>
          <w:lang w:val="kk-KZ"/>
        </w:rPr>
        <w:lastRenderedPageBreak/>
        <w:t xml:space="preserve">- </w:t>
      </w:r>
      <w:r w:rsidR="007E151A">
        <w:rPr>
          <w:spacing w:val="-6"/>
          <w:sz w:val="28"/>
          <w:szCs w:val="28"/>
          <w:lang w:val="kk-KZ"/>
        </w:rPr>
        <w:t xml:space="preserve">ғылыми-зерттеу жұмысына қатысуға;  </w:t>
      </w:r>
    </w:p>
    <w:p w:rsidR="00680AA6" w:rsidRDefault="00D141A1" w:rsidP="002828AD">
      <w:pPr>
        <w:shd w:val="clear" w:color="auto" w:fill="FFFFFF"/>
        <w:ind w:firstLine="680"/>
        <w:jc w:val="both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t>- жоғары оқу орындарының және жоғары оқу орын ішіндегі конференцияларда</w:t>
      </w:r>
      <w:r w:rsidR="00680AA6">
        <w:rPr>
          <w:spacing w:val="-6"/>
          <w:sz w:val="28"/>
          <w:szCs w:val="28"/>
          <w:lang w:val="kk-KZ"/>
        </w:rPr>
        <w:t xml:space="preserve">, басқа да ғылыми-практикалық іс-шараларда үнемі баяндамалар жасауға;  </w:t>
      </w:r>
    </w:p>
    <w:p w:rsidR="00D141A1" w:rsidRDefault="00163AC6" w:rsidP="002828AD">
      <w:pPr>
        <w:shd w:val="clear" w:color="auto" w:fill="FFFFFF"/>
        <w:ind w:firstLine="680"/>
        <w:jc w:val="both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t>-</w:t>
      </w:r>
      <w:r w:rsidR="00D141A1">
        <w:rPr>
          <w:spacing w:val="-6"/>
          <w:sz w:val="28"/>
          <w:szCs w:val="28"/>
          <w:lang w:val="kk-KZ"/>
        </w:rPr>
        <w:t xml:space="preserve"> </w:t>
      </w:r>
      <w:r>
        <w:rPr>
          <w:spacing w:val="-6"/>
          <w:sz w:val="28"/>
          <w:szCs w:val="28"/>
          <w:lang w:val="kk-KZ"/>
        </w:rPr>
        <w:t xml:space="preserve">ғылыми жобалар конкурстарына қатысуға; </w:t>
      </w:r>
    </w:p>
    <w:p w:rsidR="00163AC6" w:rsidRDefault="00163AC6" w:rsidP="002828AD">
      <w:pPr>
        <w:shd w:val="clear" w:color="auto" w:fill="FFFFFF"/>
        <w:ind w:firstLine="680"/>
        <w:jc w:val="both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t xml:space="preserve">- ғылыми-ұйымдастыру жұмысына қатысуға; </w:t>
      </w:r>
    </w:p>
    <w:p w:rsidR="00163AC6" w:rsidRDefault="00163AC6" w:rsidP="002828AD">
      <w:pPr>
        <w:shd w:val="clear" w:color="auto" w:fill="FFFFFF"/>
        <w:ind w:firstLine="680"/>
        <w:jc w:val="both"/>
        <w:rPr>
          <w:spacing w:val="-6"/>
          <w:sz w:val="28"/>
          <w:szCs w:val="28"/>
          <w:lang w:val="kk-KZ"/>
        </w:rPr>
      </w:pPr>
      <w:r>
        <w:rPr>
          <w:spacing w:val="-6"/>
          <w:sz w:val="28"/>
          <w:szCs w:val="28"/>
          <w:lang w:val="kk-KZ"/>
        </w:rPr>
        <w:t xml:space="preserve">- өзінің ғылыми-зерттеу қызметінде осы Ережені басшылыққа алуға міндетті. </w:t>
      </w:r>
    </w:p>
    <w:p w:rsidR="00163AC6" w:rsidRDefault="00163AC6" w:rsidP="002828AD">
      <w:pPr>
        <w:shd w:val="clear" w:color="auto" w:fill="FFFFFF"/>
        <w:ind w:firstLine="680"/>
        <w:jc w:val="both"/>
        <w:rPr>
          <w:spacing w:val="-6"/>
          <w:sz w:val="28"/>
          <w:szCs w:val="28"/>
          <w:lang w:val="kk-KZ"/>
        </w:rPr>
      </w:pPr>
    </w:p>
    <w:p w:rsidR="001A77C1" w:rsidRPr="003D7363" w:rsidRDefault="00BA2349" w:rsidP="002828AD">
      <w:pPr>
        <w:shd w:val="clear" w:color="auto" w:fill="FFFFFF"/>
        <w:ind w:firstLine="680"/>
        <w:jc w:val="center"/>
        <w:rPr>
          <w:sz w:val="28"/>
          <w:szCs w:val="28"/>
          <w:lang w:val="kk-KZ"/>
        </w:rPr>
      </w:pPr>
      <w:r>
        <w:rPr>
          <w:rStyle w:val="ae"/>
          <w:sz w:val="28"/>
          <w:szCs w:val="28"/>
          <w:shd w:val="clear" w:color="auto" w:fill="FFFFFF"/>
          <w:lang w:val="kk-KZ"/>
        </w:rPr>
        <w:t>6</w:t>
      </w:r>
      <w:r w:rsidR="001A77C1" w:rsidRPr="003D7363">
        <w:rPr>
          <w:rStyle w:val="ae"/>
          <w:sz w:val="28"/>
          <w:szCs w:val="28"/>
          <w:shd w:val="clear" w:color="auto" w:fill="FFFFFF"/>
          <w:lang w:val="kk-KZ"/>
        </w:rPr>
        <w:t xml:space="preserve">. </w:t>
      </w:r>
      <w:r w:rsidR="000B302C">
        <w:rPr>
          <w:rStyle w:val="ae"/>
          <w:sz w:val="28"/>
          <w:szCs w:val="28"/>
          <w:shd w:val="clear" w:color="auto" w:fill="FFFFFF"/>
          <w:lang w:val="kk-KZ"/>
        </w:rPr>
        <w:t>С</w:t>
      </w:r>
      <w:r w:rsidR="000B302C" w:rsidRPr="000B302C">
        <w:rPr>
          <w:rStyle w:val="ae"/>
          <w:sz w:val="28"/>
          <w:szCs w:val="28"/>
          <w:shd w:val="clear" w:color="auto" w:fill="FFFFFF"/>
          <w:lang w:val="kk-KZ"/>
        </w:rPr>
        <w:t>туденттік ғылыми қоғамның қызметін тоқтату</w:t>
      </w:r>
    </w:p>
    <w:p w:rsidR="00BB2FCA" w:rsidRDefault="000B302C" w:rsidP="002828AD">
      <w:pPr>
        <w:shd w:val="clear" w:color="auto" w:fill="FFFFFF"/>
        <w:ind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6</w:t>
      </w:r>
      <w:r w:rsidR="003E2D92">
        <w:rPr>
          <w:sz w:val="28"/>
          <w:szCs w:val="28"/>
          <w:shd w:val="clear" w:color="auto" w:fill="FFFFFF"/>
          <w:lang w:val="kk-KZ"/>
        </w:rPr>
        <w:t>.</w:t>
      </w:r>
      <w:r>
        <w:rPr>
          <w:sz w:val="28"/>
          <w:szCs w:val="28"/>
          <w:shd w:val="clear" w:color="auto" w:fill="FFFFFF"/>
          <w:lang w:val="kk-KZ"/>
        </w:rPr>
        <w:t>1</w:t>
      </w:r>
      <w:r w:rsidR="001A77C1" w:rsidRPr="003D7363">
        <w:rPr>
          <w:sz w:val="28"/>
          <w:szCs w:val="28"/>
          <w:shd w:val="clear" w:color="auto" w:fill="FFFFFF"/>
          <w:lang w:val="kk-KZ"/>
        </w:rPr>
        <w:t xml:space="preserve"> </w:t>
      </w:r>
      <w:r w:rsidRPr="000B302C">
        <w:rPr>
          <w:sz w:val="28"/>
          <w:szCs w:val="28"/>
          <w:shd w:val="clear" w:color="auto" w:fill="FFFFFF"/>
          <w:lang w:val="kk-KZ"/>
        </w:rPr>
        <w:t>СҒҚ қызметін тоқтату СҒҚ кеңесінің шешімі бойынша жүзеге асырылады.</w:t>
      </w:r>
    </w:p>
    <w:p w:rsidR="001A77C1" w:rsidRPr="003D7363" w:rsidRDefault="001A77C1" w:rsidP="002828AD">
      <w:pPr>
        <w:ind w:firstLine="680"/>
        <w:jc w:val="center"/>
        <w:rPr>
          <w:b/>
          <w:sz w:val="28"/>
          <w:szCs w:val="28"/>
          <w:lang w:val="kk-KZ"/>
        </w:rPr>
      </w:pPr>
    </w:p>
    <w:p w:rsidR="000A375B" w:rsidRPr="003D7363" w:rsidRDefault="000A375B" w:rsidP="002828AD">
      <w:pPr>
        <w:ind w:firstLine="680"/>
        <w:jc w:val="center"/>
        <w:rPr>
          <w:b/>
          <w:sz w:val="28"/>
          <w:szCs w:val="28"/>
          <w:lang w:val="kk-KZ"/>
        </w:rPr>
      </w:pPr>
    </w:p>
    <w:p w:rsidR="001A77C1" w:rsidRPr="003D7363" w:rsidRDefault="001516F1" w:rsidP="002828AD">
      <w:pPr>
        <w:ind w:firstLine="68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1A77C1" w:rsidRPr="003D7363">
        <w:rPr>
          <w:b/>
          <w:sz w:val="28"/>
          <w:szCs w:val="28"/>
          <w:lang w:val="kk-KZ"/>
        </w:rPr>
        <w:t xml:space="preserve">. </w:t>
      </w:r>
      <w:r w:rsidR="00B311DD">
        <w:rPr>
          <w:b/>
          <w:spacing w:val="-6"/>
          <w:sz w:val="28"/>
          <w:szCs w:val="28"/>
          <w:lang w:val="kk-KZ"/>
        </w:rPr>
        <w:t>С</w:t>
      </w:r>
      <w:r w:rsidR="00B311DD" w:rsidRPr="00B311DD">
        <w:rPr>
          <w:b/>
          <w:spacing w:val="-6"/>
          <w:sz w:val="28"/>
          <w:szCs w:val="28"/>
          <w:lang w:val="kk-KZ"/>
        </w:rPr>
        <w:t>туденттік ғылыми қоғамның қызметін қаржыландыру</w:t>
      </w:r>
    </w:p>
    <w:p w:rsidR="00D83D50" w:rsidRDefault="00B311DD" w:rsidP="002828AD">
      <w:pPr>
        <w:ind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3E2D9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1</w:t>
      </w:r>
      <w:r w:rsidR="001A77C1" w:rsidRPr="003D7363">
        <w:rPr>
          <w:sz w:val="28"/>
          <w:szCs w:val="28"/>
          <w:lang w:val="kk-KZ"/>
        </w:rPr>
        <w:t xml:space="preserve"> </w:t>
      </w:r>
      <w:r w:rsidRPr="00B311DD">
        <w:rPr>
          <w:sz w:val="28"/>
          <w:szCs w:val="28"/>
          <w:shd w:val="clear" w:color="auto" w:fill="FFFFFF"/>
          <w:lang w:val="kk-KZ"/>
        </w:rPr>
        <w:t>СҒҚ қызметін қаржыландыру Академияның тиісті кезеңге арналған бекітілген даму жоспары шеңберінде жүзеге асырылады.</w:t>
      </w:r>
    </w:p>
    <w:p w:rsidR="00022B07" w:rsidRPr="003D7363" w:rsidRDefault="00D83D50" w:rsidP="00CB111F">
      <w:pPr>
        <w:ind w:firstLine="680"/>
        <w:jc w:val="both"/>
        <w:rPr>
          <w:b/>
          <w:spacing w:val="-6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A375B" w:rsidRPr="003D7363" w:rsidRDefault="000A375B" w:rsidP="002828AD">
      <w:pPr>
        <w:shd w:val="clear" w:color="auto" w:fill="FFFFFF"/>
        <w:ind w:firstLine="680"/>
        <w:jc w:val="center"/>
        <w:rPr>
          <w:b/>
          <w:spacing w:val="-6"/>
          <w:sz w:val="28"/>
          <w:szCs w:val="28"/>
          <w:lang w:val="kk-KZ"/>
        </w:rPr>
      </w:pPr>
    </w:p>
    <w:p w:rsidR="001A77C1" w:rsidRPr="003D7363" w:rsidRDefault="00961FDD" w:rsidP="002828AD">
      <w:pPr>
        <w:shd w:val="clear" w:color="auto" w:fill="FFFFFF"/>
        <w:ind w:firstLine="680"/>
        <w:jc w:val="center"/>
        <w:rPr>
          <w:rStyle w:val="ae"/>
          <w:sz w:val="28"/>
          <w:szCs w:val="28"/>
          <w:shd w:val="clear" w:color="auto" w:fill="FFFFFF"/>
          <w:lang w:val="kk-KZ"/>
        </w:rPr>
      </w:pPr>
      <w:r>
        <w:rPr>
          <w:b/>
          <w:spacing w:val="-6"/>
          <w:sz w:val="28"/>
          <w:szCs w:val="28"/>
          <w:lang w:val="kk-KZ"/>
        </w:rPr>
        <w:t xml:space="preserve">8. </w:t>
      </w:r>
      <w:r w:rsidR="00CB111F">
        <w:rPr>
          <w:rStyle w:val="ae"/>
          <w:shd w:val="clear" w:color="auto" w:fill="FFFFFF"/>
          <w:lang w:val="kk-KZ"/>
        </w:rPr>
        <w:t xml:space="preserve"> </w:t>
      </w:r>
      <w:r w:rsidRPr="00961FDD">
        <w:rPr>
          <w:b/>
          <w:bCs/>
          <w:sz w:val="28"/>
          <w:szCs w:val="28"/>
          <w:shd w:val="clear" w:color="auto" w:fill="FFFFFF"/>
          <w:lang w:val="kk-KZ"/>
        </w:rPr>
        <w:t>Қорытынды ережелер</w:t>
      </w:r>
    </w:p>
    <w:p w:rsidR="00961FDD" w:rsidRPr="00961FDD" w:rsidRDefault="00961FDD" w:rsidP="00961FDD">
      <w:pPr>
        <w:shd w:val="clear" w:color="auto" w:fill="FFFFFF"/>
        <w:ind w:firstLine="680"/>
        <w:jc w:val="both"/>
        <w:rPr>
          <w:bCs/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shd w:val="clear" w:color="auto" w:fill="FFFFFF"/>
          <w:lang w:val="kk-KZ"/>
        </w:rPr>
        <w:t>8.1 Е</w:t>
      </w:r>
      <w:r w:rsidRPr="00961FDD">
        <w:rPr>
          <w:bCs/>
          <w:sz w:val="28"/>
          <w:szCs w:val="28"/>
          <w:shd w:val="clear" w:color="auto" w:fill="FFFFFF"/>
          <w:lang w:val="kk-KZ"/>
        </w:rPr>
        <w:t>режеге өзгерістер мен толықтырулар енгізу оны жаңа редакцияда әзірлеу жолымен жүзеге асырылады.</w:t>
      </w:r>
    </w:p>
    <w:p w:rsidR="00961FDD" w:rsidRPr="00961FDD" w:rsidRDefault="00961FDD" w:rsidP="00961FDD">
      <w:pPr>
        <w:shd w:val="clear" w:color="auto" w:fill="FFFFFF"/>
        <w:ind w:firstLine="680"/>
        <w:jc w:val="both"/>
        <w:rPr>
          <w:bCs/>
          <w:sz w:val="28"/>
          <w:szCs w:val="28"/>
          <w:shd w:val="clear" w:color="auto" w:fill="FFFFFF"/>
          <w:lang w:val="kk-KZ"/>
        </w:rPr>
      </w:pPr>
      <w:r w:rsidRPr="00961FDD">
        <w:rPr>
          <w:bCs/>
          <w:sz w:val="28"/>
          <w:szCs w:val="28"/>
          <w:shd w:val="clear" w:color="auto" w:fill="FFFFFF"/>
          <w:lang w:val="kk-KZ"/>
        </w:rPr>
        <w:t>8.2 Осы Ереже Ғылыми кеңес бекіткен күннен бастап күшіне енеді.</w:t>
      </w:r>
    </w:p>
    <w:p w:rsidR="00961FDD" w:rsidRPr="00961FDD" w:rsidRDefault="003166FE" w:rsidP="00961FDD">
      <w:pPr>
        <w:shd w:val="clear" w:color="auto" w:fill="FFFFFF"/>
        <w:ind w:firstLine="680"/>
        <w:jc w:val="both"/>
        <w:rPr>
          <w:bCs/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shd w:val="clear" w:color="auto" w:fill="FFFFFF"/>
          <w:lang w:val="kk-KZ"/>
        </w:rPr>
        <w:t>8.3 Е</w:t>
      </w:r>
      <w:r w:rsidR="00961FDD" w:rsidRPr="00961FDD">
        <w:rPr>
          <w:bCs/>
          <w:sz w:val="28"/>
          <w:szCs w:val="28"/>
          <w:shd w:val="clear" w:color="auto" w:fill="FFFFFF"/>
          <w:lang w:val="kk-KZ"/>
        </w:rPr>
        <w:t xml:space="preserve">режені қайта қарау қажеттілігіне </w:t>
      </w:r>
      <w:r>
        <w:rPr>
          <w:bCs/>
          <w:sz w:val="28"/>
          <w:szCs w:val="28"/>
          <w:shd w:val="clear" w:color="auto" w:fill="FFFFFF"/>
          <w:lang w:val="kk-KZ"/>
        </w:rPr>
        <w:t xml:space="preserve">қарай, </w:t>
      </w:r>
      <w:r w:rsidR="00DD30B3">
        <w:rPr>
          <w:bCs/>
          <w:sz w:val="28"/>
          <w:szCs w:val="28"/>
          <w:shd w:val="clear" w:color="auto" w:fill="FFFFFF"/>
          <w:lang w:val="kk-KZ"/>
        </w:rPr>
        <w:t xml:space="preserve">кем дегенде </w:t>
      </w:r>
      <w:r>
        <w:rPr>
          <w:bCs/>
          <w:sz w:val="28"/>
          <w:szCs w:val="28"/>
          <w:shd w:val="clear" w:color="auto" w:fill="FFFFFF"/>
          <w:lang w:val="kk-KZ"/>
        </w:rPr>
        <w:t>үш жылда бір рет</w:t>
      </w:r>
      <w:r w:rsidR="00961FDD" w:rsidRPr="00961FDD">
        <w:rPr>
          <w:bCs/>
          <w:sz w:val="28"/>
          <w:szCs w:val="28"/>
          <w:shd w:val="clear" w:color="auto" w:fill="FFFFFF"/>
          <w:lang w:val="kk-KZ"/>
        </w:rPr>
        <w:t xml:space="preserve"> жүзеге асырылады.</w:t>
      </w:r>
    </w:p>
    <w:p w:rsidR="00CB111F" w:rsidRDefault="00ED56F2" w:rsidP="002828AD">
      <w:pPr>
        <w:shd w:val="clear" w:color="auto" w:fill="FFFFFF"/>
        <w:ind w:firstLine="68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   </w:t>
      </w:r>
      <w:r w:rsidR="00CB111F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F704F5" w:rsidRPr="003D7363" w:rsidRDefault="00F704F5" w:rsidP="002828AD">
      <w:pPr>
        <w:pStyle w:val="ac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851" w:firstLine="68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49743F" w:rsidRPr="003D7363" w:rsidRDefault="0049743F" w:rsidP="002828AD">
      <w:pPr>
        <w:pStyle w:val="ac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851" w:firstLine="68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49743F" w:rsidRPr="003D7363" w:rsidRDefault="0049743F" w:rsidP="002828AD">
      <w:pPr>
        <w:pStyle w:val="ac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851" w:firstLine="68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49743F" w:rsidRPr="003D7363" w:rsidRDefault="0049743F" w:rsidP="002828AD">
      <w:pPr>
        <w:pStyle w:val="ac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851" w:firstLine="68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49743F" w:rsidRPr="003D7363" w:rsidRDefault="0049743F" w:rsidP="002828AD">
      <w:pPr>
        <w:pStyle w:val="ac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851" w:firstLine="68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49743F" w:rsidRPr="003D7363" w:rsidRDefault="0049743F" w:rsidP="002828AD">
      <w:pPr>
        <w:pStyle w:val="ac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851" w:firstLine="68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49743F" w:rsidRPr="003D7363" w:rsidRDefault="0049743F" w:rsidP="002828AD">
      <w:pPr>
        <w:pStyle w:val="ac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851" w:firstLine="68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7F7F26" w:rsidRPr="003D7363" w:rsidRDefault="007F7F26" w:rsidP="00F704F5">
      <w:pPr>
        <w:pStyle w:val="ac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7F7F26" w:rsidRPr="003D7363" w:rsidRDefault="007F7F26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1516F1" w:rsidRPr="003D7363" w:rsidRDefault="001516F1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1516F1" w:rsidRDefault="001516F1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193ADD" w:rsidRDefault="00193ADD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193ADD" w:rsidRDefault="00193ADD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193ADD" w:rsidRPr="003D7363" w:rsidRDefault="00193ADD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1516F1" w:rsidRPr="003D7363" w:rsidRDefault="001516F1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1516F1" w:rsidRPr="003D7363" w:rsidRDefault="001516F1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1516F1" w:rsidRPr="003D7363" w:rsidRDefault="001516F1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1516F1" w:rsidRPr="003D7363" w:rsidRDefault="001516F1" w:rsidP="00C62911">
      <w:pPr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Cs w:val="28"/>
          <w:lang w:val="kk-KZ"/>
        </w:rPr>
      </w:pPr>
    </w:p>
    <w:p w:rsidR="00003783" w:rsidRPr="0049743F" w:rsidRDefault="0049743F" w:rsidP="0000378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Келісу парағы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3"/>
        <w:gridCol w:w="3289"/>
        <w:gridCol w:w="1559"/>
        <w:gridCol w:w="1276"/>
      </w:tblGrid>
      <w:tr w:rsidR="0049743F" w:rsidRPr="00550246" w:rsidTr="007F7F26">
        <w:tc>
          <w:tcPr>
            <w:tcW w:w="851" w:type="dxa"/>
            <w:shd w:val="clear" w:color="auto" w:fill="auto"/>
            <w:vAlign w:val="center"/>
          </w:tcPr>
          <w:p w:rsidR="0049743F" w:rsidRPr="0049743F" w:rsidRDefault="0049743F" w:rsidP="0049743F">
            <w:pPr>
              <w:jc w:val="center"/>
              <w:rPr>
                <w:b/>
                <w:sz w:val="28"/>
                <w:szCs w:val="28"/>
              </w:rPr>
            </w:pPr>
            <w:r w:rsidRPr="0049743F">
              <w:rPr>
                <w:b/>
                <w:sz w:val="28"/>
                <w:szCs w:val="28"/>
              </w:rPr>
              <w:t>№</w:t>
            </w:r>
          </w:p>
          <w:p w:rsidR="0049743F" w:rsidRPr="0049743F" w:rsidRDefault="0049743F" w:rsidP="0049743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9743F">
              <w:rPr>
                <w:b/>
                <w:sz w:val="28"/>
                <w:szCs w:val="28"/>
                <w:lang w:val="kk-KZ"/>
              </w:rPr>
              <w:t>р</w:t>
            </w:r>
            <w:r w:rsidRPr="0049743F">
              <w:rPr>
                <w:b/>
                <w:sz w:val="28"/>
                <w:szCs w:val="28"/>
              </w:rPr>
              <w:t>/</w:t>
            </w:r>
            <w:r w:rsidRPr="0049743F">
              <w:rPr>
                <w:b/>
                <w:sz w:val="28"/>
                <w:szCs w:val="28"/>
                <w:lang w:val="kk-KZ"/>
              </w:rPr>
              <w:t>р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9743F" w:rsidRPr="0049743F" w:rsidRDefault="0049743F" w:rsidP="0049743F">
            <w:pPr>
              <w:jc w:val="center"/>
              <w:rPr>
                <w:b/>
                <w:sz w:val="28"/>
                <w:szCs w:val="28"/>
              </w:rPr>
            </w:pPr>
            <w:r w:rsidRPr="0049743F">
              <w:rPr>
                <w:b/>
                <w:sz w:val="28"/>
                <w:szCs w:val="28"/>
                <w:lang w:val="kk-KZ"/>
              </w:rPr>
              <w:t>Т.А.Ә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9743F" w:rsidRPr="0049743F" w:rsidRDefault="0049743F" w:rsidP="0049743F">
            <w:pPr>
              <w:jc w:val="center"/>
              <w:rPr>
                <w:b/>
                <w:sz w:val="28"/>
                <w:szCs w:val="28"/>
              </w:rPr>
            </w:pPr>
            <w:r w:rsidRPr="0049743F">
              <w:rPr>
                <w:b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43F" w:rsidRPr="0049743F" w:rsidRDefault="0049743F" w:rsidP="0049743F">
            <w:pPr>
              <w:jc w:val="center"/>
              <w:rPr>
                <w:b/>
                <w:sz w:val="28"/>
                <w:szCs w:val="28"/>
              </w:rPr>
            </w:pPr>
            <w:r w:rsidRPr="0049743F">
              <w:rPr>
                <w:b/>
                <w:sz w:val="28"/>
                <w:szCs w:val="28"/>
                <w:lang w:val="kk-KZ"/>
              </w:rPr>
              <w:t xml:space="preserve">Қолы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43F" w:rsidRPr="0049743F" w:rsidRDefault="0049743F" w:rsidP="0049743F">
            <w:pPr>
              <w:jc w:val="center"/>
              <w:rPr>
                <w:b/>
                <w:sz w:val="28"/>
                <w:szCs w:val="28"/>
              </w:rPr>
            </w:pPr>
            <w:r w:rsidRPr="0049743F">
              <w:rPr>
                <w:b/>
                <w:sz w:val="28"/>
                <w:szCs w:val="28"/>
                <w:lang w:val="kk-KZ"/>
              </w:rPr>
              <w:t xml:space="preserve">Күні </w:t>
            </w:r>
          </w:p>
        </w:tc>
      </w:tr>
      <w:tr w:rsidR="00003783" w:rsidRPr="00550246" w:rsidTr="007F7F26">
        <w:tc>
          <w:tcPr>
            <w:tcW w:w="851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5</w:t>
            </w:r>
          </w:p>
        </w:tc>
      </w:tr>
      <w:tr w:rsidR="0003010D" w:rsidRPr="00550246" w:rsidTr="007F7F26">
        <w:trPr>
          <w:trHeight w:val="567"/>
        </w:trPr>
        <w:tc>
          <w:tcPr>
            <w:tcW w:w="851" w:type="dxa"/>
          </w:tcPr>
          <w:p w:rsidR="0003010D" w:rsidRPr="00281BC7" w:rsidRDefault="0003010D" w:rsidP="0003010D">
            <w:pPr>
              <w:jc w:val="center"/>
            </w:pPr>
            <w:r w:rsidRPr="00281BC7">
              <w:t>1</w:t>
            </w:r>
          </w:p>
        </w:tc>
        <w:tc>
          <w:tcPr>
            <w:tcW w:w="2523" w:type="dxa"/>
          </w:tcPr>
          <w:p w:rsidR="0003010D" w:rsidRPr="001F7812" w:rsidRDefault="0003010D" w:rsidP="0003010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12">
              <w:rPr>
                <w:rFonts w:ascii="Times New Roman" w:hAnsi="Times New Roman"/>
                <w:sz w:val="24"/>
                <w:szCs w:val="24"/>
              </w:rPr>
              <w:t>Толысбаева Ж.Ж.</w:t>
            </w:r>
          </w:p>
        </w:tc>
        <w:tc>
          <w:tcPr>
            <w:tcW w:w="3289" w:type="dxa"/>
          </w:tcPr>
          <w:p w:rsidR="0003010D" w:rsidRPr="001F7812" w:rsidRDefault="00193ADD" w:rsidP="0049743F">
            <w:pPr>
              <w:tabs>
                <w:tab w:val="left" w:pos="1134"/>
              </w:tabs>
            </w:pPr>
            <w:r>
              <w:rPr>
                <w:lang w:val="kk-KZ"/>
              </w:rPr>
              <w:t>Ректордың міндетін атқарушы</w:t>
            </w:r>
            <w:r w:rsidR="0049743F">
              <w:rPr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03010D" w:rsidRPr="00281BC7" w:rsidRDefault="0003010D" w:rsidP="0003010D"/>
        </w:tc>
        <w:tc>
          <w:tcPr>
            <w:tcW w:w="1276" w:type="dxa"/>
          </w:tcPr>
          <w:p w:rsidR="0003010D" w:rsidRPr="00281BC7" w:rsidRDefault="0003010D" w:rsidP="0003010D"/>
        </w:tc>
      </w:tr>
      <w:tr w:rsidR="0003010D" w:rsidRPr="00550246" w:rsidTr="007F7F26">
        <w:trPr>
          <w:trHeight w:val="567"/>
        </w:trPr>
        <w:tc>
          <w:tcPr>
            <w:tcW w:w="851" w:type="dxa"/>
          </w:tcPr>
          <w:p w:rsidR="0003010D" w:rsidRPr="00281BC7" w:rsidRDefault="0003010D" w:rsidP="0003010D">
            <w:pPr>
              <w:jc w:val="center"/>
            </w:pPr>
            <w:r w:rsidRPr="00281BC7">
              <w:t>2</w:t>
            </w:r>
          </w:p>
        </w:tc>
        <w:tc>
          <w:tcPr>
            <w:tcW w:w="2523" w:type="dxa"/>
          </w:tcPr>
          <w:p w:rsidR="0003010D" w:rsidRPr="001F7812" w:rsidRDefault="00390815" w:rsidP="0003010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Бакаева Ш.М.</w:t>
            </w:r>
          </w:p>
        </w:tc>
        <w:tc>
          <w:tcPr>
            <w:tcW w:w="3289" w:type="dxa"/>
          </w:tcPr>
          <w:p w:rsidR="0003010D" w:rsidRPr="001F7812" w:rsidRDefault="00795E7D" w:rsidP="00E7529C">
            <w:pPr>
              <w:rPr>
                <w:lang w:val="kk-KZ"/>
              </w:rPr>
            </w:pPr>
            <w:r w:rsidRPr="00795E7D">
              <w:rPr>
                <w:lang w:val="kk-KZ"/>
              </w:rPr>
              <w:t>Заң бөлімінің басшысы</w:t>
            </w:r>
          </w:p>
        </w:tc>
        <w:tc>
          <w:tcPr>
            <w:tcW w:w="1559" w:type="dxa"/>
          </w:tcPr>
          <w:p w:rsidR="0003010D" w:rsidRPr="00281BC7" w:rsidRDefault="0003010D" w:rsidP="0003010D"/>
        </w:tc>
        <w:tc>
          <w:tcPr>
            <w:tcW w:w="1276" w:type="dxa"/>
          </w:tcPr>
          <w:p w:rsidR="0003010D" w:rsidRPr="00281BC7" w:rsidRDefault="0003010D" w:rsidP="0003010D"/>
        </w:tc>
      </w:tr>
      <w:tr w:rsidR="0003010D" w:rsidRPr="00550246" w:rsidTr="007F7F26">
        <w:trPr>
          <w:trHeight w:val="567"/>
        </w:trPr>
        <w:tc>
          <w:tcPr>
            <w:tcW w:w="851" w:type="dxa"/>
          </w:tcPr>
          <w:p w:rsidR="0003010D" w:rsidRPr="00281BC7" w:rsidRDefault="0003010D" w:rsidP="0003010D">
            <w:pPr>
              <w:jc w:val="center"/>
            </w:pPr>
            <w:r w:rsidRPr="00281BC7">
              <w:t>3</w:t>
            </w:r>
          </w:p>
        </w:tc>
        <w:tc>
          <w:tcPr>
            <w:tcW w:w="2523" w:type="dxa"/>
          </w:tcPr>
          <w:p w:rsidR="0003010D" w:rsidRPr="001F7812" w:rsidRDefault="00795E7D" w:rsidP="0003010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Тургинбаева А.Н</w:t>
            </w:r>
          </w:p>
        </w:tc>
        <w:tc>
          <w:tcPr>
            <w:tcW w:w="3289" w:type="dxa"/>
          </w:tcPr>
          <w:p w:rsidR="00795E7D" w:rsidRPr="00E7529C" w:rsidRDefault="00795E7D" w:rsidP="00795E7D">
            <w:pPr>
              <w:spacing w:line="0" w:lineRule="atLeast"/>
              <w:rPr>
                <w:rFonts w:eastAsia="Calibri"/>
                <w:lang w:val="kk-KZ"/>
              </w:rPr>
            </w:pPr>
            <w:r>
              <w:rPr>
                <w:rFonts w:eastAsia="Calibri"/>
              </w:rPr>
              <w:t>Хореография</w:t>
            </w:r>
            <w:r>
              <w:rPr>
                <w:rFonts w:eastAsia="Calibri"/>
                <w:lang w:val="kk-KZ"/>
              </w:rPr>
              <w:t xml:space="preserve"> </w:t>
            </w:r>
            <w:r w:rsidRPr="001F7812">
              <w:rPr>
                <w:rFonts w:eastAsia="Calibri"/>
              </w:rPr>
              <w:t>факультет</w:t>
            </w:r>
            <w:r>
              <w:rPr>
                <w:rFonts w:eastAsia="Calibri"/>
                <w:lang w:val="kk-KZ"/>
              </w:rPr>
              <w:t>інің деканы</w:t>
            </w:r>
          </w:p>
          <w:p w:rsidR="0003010D" w:rsidRPr="001F7812" w:rsidRDefault="0003010D" w:rsidP="00E7529C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10D" w:rsidRPr="00281BC7" w:rsidRDefault="0003010D" w:rsidP="0003010D"/>
        </w:tc>
        <w:tc>
          <w:tcPr>
            <w:tcW w:w="1276" w:type="dxa"/>
          </w:tcPr>
          <w:p w:rsidR="0003010D" w:rsidRPr="00281BC7" w:rsidRDefault="0003010D" w:rsidP="0003010D"/>
        </w:tc>
      </w:tr>
      <w:tr w:rsidR="0003010D" w:rsidRPr="00550246" w:rsidTr="007F7F26">
        <w:trPr>
          <w:trHeight w:val="567"/>
        </w:trPr>
        <w:tc>
          <w:tcPr>
            <w:tcW w:w="851" w:type="dxa"/>
          </w:tcPr>
          <w:p w:rsidR="0003010D" w:rsidRPr="00281BC7" w:rsidRDefault="0003010D" w:rsidP="0003010D">
            <w:pPr>
              <w:jc w:val="center"/>
            </w:pPr>
            <w:r w:rsidRPr="00281BC7">
              <w:t>4</w:t>
            </w:r>
          </w:p>
        </w:tc>
        <w:tc>
          <w:tcPr>
            <w:tcW w:w="2523" w:type="dxa"/>
          </w:tcPr>
          <w:p w:rsidR="0003010D" w:rsidRPr="00795E7D" w:rsidRDefault="00795E7D" w:rsidP="0003010D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Досжан Р.К</w:t>
            </w:r>
          </w:p>
        </w:tc>
        <w:tc>
          <w:tcPr>
            <w:tcW w:w="3289" w:type="dxa"/>
          </w:tcPr>
          <w:p w:rsidR="00795E7D" w:rsidRPr="00E7529C" w:rsidRDefault="00795E7D" w:rsidP="00795E7D">
            <w:pPr>
              <w:spacing w:line="0" w:lineRule="atLeast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Өнер </w:t>
            </w:r>
            <w:r w:rsidRPr="001F7812">
              <w:rPr>
                <w:rFonts w:eastAsia="Calibri"/>
              </w:rPr>
              <w:t>факультет</w:t>
            </w:r>
            <w:r>
              <w:rPr>
                <w:rFonts w:eastAsia="Calibri"/>
                <w:lang w:val="kk-KZ"/>
              </w:rPr>
              <w:t>інің деканы</w:t>
            </w:r>
          </w:p>
          <w:p w:rsidR="0003010D" w:rsidRPr="001F7812" w:rsidRDefault="0003010D" w:rsidP="00795E7D">
            <w:pPr>
              <w:spacing w:line="0" w:lineRule="atLeast"/>
            </w:pPr>
          </w:p>
        </w:tc>
        <w:tc>
          <w:tcPr>
            <w:tcW w:w="1559" w:type="dxa"/>
          </w:tcPr>
          <w:p w:rsidR="0003010D" w:rsidRPr="00281BC7" w:rsidRDefault="0003010D" w:rsidP="0003010D"/>
        </w:tc>
        <w:tc>
          <w:tcPr>
            <w:tcW w:w="1276" w:type="dxa"/>
          </w:tcPr>
          <w:p w:rsidR="0003010D" w:rsidRPr="00281BC7" w:rsidRDefault="0003010D" w:rsidP="0003010D"/>
        </w:tc>
      </w:tr>
      <w:tr w:rsidR="0003010D" w:rsidRPr="00550246" w:rsidTr="007F7F26">
        <w:trPr>
          <w:trHeight w:val="567"/>
        </w:trPr>
        <w:tc>
          <w:tcPr>
            <w:tcW w:w="851" w:type="dxa"/>
          </w:tcPr>
          <w:p w:rsidR="0003010D" w:rsidRPr="00281BC7" w:rsidRDefault="0003010D" w:rsidP="0003010D">
            <w:pPr>
              <w:jc w:val="center"/>
            </w:pPr>
            <w:r w:rsidRPr="00281BC7">
              <w:t>5</w:t>
            </w:r>
          </w:p>
        </w:tc>
        <w:tc>
          <w:tcPr>
            <w:tcW w:w="2523" w:type="dxa"/>
          </w:tcPr>
          <w:p w:rsidR="0003010D" w:rsidRPr="00795E7D" w:rsidRDefault="00795E7D" w:rsidP="0003010D">
            <w:pPr>
              <w:pStyle w:val="af"/>
              <w:tabs>
                <w:tab w:val="left" w:pos="1134"/>
              </w:tabs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Кензикеев Р.В</w:t>
            </w:r>
          </w:p>
        </w:tc>
        <w:tc>
          <w:tcPr>
            <w:tcW w:w="3289" w:type="dxa"/>
          </w:tcPr>
          <w:p w:rsidR="00795E7D" w:rsidRPr="001F7812" w:rsidRDefault="00795E7D" w:rsidP="00795E7D">
            <w:pPr>
              <w:pStyle w:val="a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кафедрасының меңгерушісі</w:t>
            </w:r>
            <w:r w:rsidRPr="001F78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3010D" w:rsidRPr="005040A9" w:rsidRDefault="0003010D" w:rsidP="00795E7D">
            <w:pPr>
              <w:spacing w:line="0" w:lineRule="atLeast"/>
            </w:pPr>
          </w:p>
        </w:tc>
        <w:tc>
          <w:tcPr>
            <w:tcW w:w="1559" w:type="dxa"/>
          </w:tcPr>
          <w:p w:rsidR="0003010D" w:rsidRPr="00281BC7" w:rsidRDefault="0003010D" w:rsidP="0003010D"/>
        </w:tc>
        <w:tc>
          <w:tcPr>
            <w:tcW w:w="1276" w:type="dxa"/>
          </w:tcPr>
          <w:p w:rsidR="0003010D" w:rsidRPr="00281BC7" w:rsidRDefault="0003010D" w:rsidP="0003010D"/>
        </w:tc>
      </w:tr>
      <w:tr w:rsidR="0003010D" w:rsidRPr="00550246" w:rsidTr="007F7F26">
        <w:trPr>
          <w:trHeight w:val="567"/>
        </w:trPr>
        <w:tc>
          <w:tcPr>
            <w:tcW w:w="851" w:type="dxa"/>
          </w:tcPr>
          <w:p w:rsidR="0003010D" w:rsidRPr="00281BC7" w:rsidRDefault="0003010D" w:rsidP="0003010D">
            <w:pPr>
              <w:jc w:val="center"/>
            </w:pPr>
          </w:p>
        </w:tc>
        <w:tc>
          <w:tcPr>
            <w:tcW w:w="2523" w:type="dxa"/>
          </w:tcPr>
          <w:p w:rsidR="0003010D" w:rsidRPr="005040A9" w:rsidRDefault="0003010D" w:rsidP="0003010D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3010D" w:rsidRPr="005040A9" w:rsidRDefault="0003010D" w:rsidP="00E7529C">
            <w:pPr>
              <w:pStyle w:val="a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10D" w:rsidRPr="00281BC7" w:rsidRDefault="0003010D" w:rsidP="0003010D"/>
        </w:tc>
        <w:tc>
          <w:tcPr>
            <w:tcW w:w="1276" w:type="dxa"/>
          </w:tcPr>
          <w:p w:rsidR="0003010D" w:rsidRPr="00281BC7" w:rsidRDefault="0003010D" w:rsidP="0003010D"/>
        </w:tc>
      </w:tr>
      <w:tr w:rsidR="0003010D" w:rsidRPr="00550246" w:rsidTr="007F7F26">
        <w:trPr>
          <w:trHeight w:val="567"/>
        </w:trPr>
        <w:tc>
          <w:tcPr>
            <w:tcW w:w="851" w:type="dxa"/>
          </w:tcPr>
          <w:p w:rsidR="0003010D" w:rsidRPr="00281BC7" w:rsidRDefault="0003010D" w:rsidP="0003010D">
            <w:pPr>
              <w:jc w:val="center"/>
            </w:pPr>
          </w:p>
        </w:tc>
        <w:tc>
          <w:tcPr>
            <w:tcW w:w="2523" w:type="dxa"/>
          </w:tcPr>
          <w:p w:rsidR="0003010D" w:rsidRPr="005040A9" w:rsidRDefault="0003010D" w:rsidP="0003010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3010D" w:rsidRPr="005040A9" w:rsidRDefault="0003010D" w:rsidP="00795E7D">
            <w:pPr>
              <w:pStyle w:val="a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10D" w:rsidRPr="00281BC7" w:rsidRDefault="0003010D" w:rsidP="0003010D"/>
        </w:tc>
        <w:tc>
          <w:tcPr>
            <w:tcW w:w="1276" w:type="dxa"/>
          </w:tcPr>
          <w:p w:rsidR="0003010D" w:rsidRPr="00281BC7" w:rsidRDefault="0003010D" w:rsidP="0003010D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B85397" w:rsidRDefault="00003783" w:rsidP="00712C2E">
            <w:pPr>
              <w:spacing w:after="160" w:line="259" w:lineRule="auto"/>
              <w:ind w:left="172"/>
            </w:pPr>
          </w:p>
        </w:tc>
        <w:tc>
          <w:tcPr>
            <w:tcW w:w="2523" w:type="dxa"/>
          </w:tcPr>
          <w:p w:rsidR="00003783" w:rsidRPr="0063737E" w:rsidRDefault="00003783" w:rsidP="00712C2E">
            <w:pPr>
              <w:pStyle w:val="af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03783" w:rsidRPr="0063737E" w:rsidRDefault="00003783" w:rsidP="00712C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B85397" w:rsidRDefault="00003783" w:rsidP="00712C2E">
            <w:pPr>
              <w:spacing w:after="160" w:line="259" w:lineRule="auto"/>
              <w:ind w:left="172"/>
            </w:pPr>
          </w:p>
        </w:tc>
        <w:tc>
          <w:tcPr>
            <w:tcW w:w="2523" w:type="dxa"/>
          </w:tcPr>
          <w:p w:rsidR="00003783" w:rsidRPr="0063737E" w:rsidRDefault="00003783" w:rsidP="00712C2E">
            <w:pPr>
              <w:pStyle w:val="af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03783" w:rsidRPr="0063737E" w:rsidRDefault="00003783" w:rsidP="00712C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B85397" w:rsidRDefault="00003783" w:rsidP="00712C2E">
            <w:pPr>
              <w:spacing w:after="160" w:line="259" w:lineRule="auto"/>
              <w:ind w:left="172"/>
            </w:pPr>
          </w:p>
        </w:tc>
        <w:tc>
          <w:tcPr>
            <w:tcW w:w="2523" w:type="dxa"/>
          </w:tcPr>
          <w:p w:rsidR="00003783" w:rsidRPr="0063737E" w:rsidRDefault="00003783" w:rsidP="00712C2E">
            <w:pPr>
              <w:pStyle w:val="af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03783" w:rsidRPr="0063737E" w:rsidRDefault="00003783" w:rsidP="00712C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B85397" w:rsidRDefault="00003783" w:rsidP="00712C2E">
            <w:pPr>
              <w:spacing w:after="160" w:line="259" w:lineRule="auto"/>
              <w:ind w:left="172"/>
            </w:pPr>
          </w:p>
        </w:tc>
        <w:tc>
          <w:tcPr>
            <w:tcW w:w="2523" w:type="dxa"/>
          </w:tcPr>
          <w:p w:rsidR="00003783" w:rsidRPr="0063737E" w:rsidRDefault="00003783" w:rsidP="00712C2E">
            <w:pPr>
              <w:pStyle w:val="af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03783" w:rsidRPr="0063737E" w:rsidRDefault="00003783" w:rsidP="00712C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281BC7" w:rsidRDefault="00003783" w:rsidP="00712C2E"/>
        </w:tc>
        <w:tc>
          <w:tcPr>
            <w:tcW w:w="2523" w:type="dxa"/>
          </w:tcPr>
          <w:p w:rsidR="00003783" w:rsidRPr="00281BC7" w:rsidRDefault="00003783" w:rsidP="00712C2E"/>
        </w:tc>
        <w:tc>
          <w:tcPr>
            <w:tcW w:w="3289" w:type="dxa"/>
          </w:tcPr>
          <w:p w:rsidR="00003783" w:rsidRPr="00281BC7" w:rsidRDefault="00003783" w:rsidP="00712C2E"/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281BC7" w:rsidRDefault="00003783" w:rsidP="00712C2E"/>
        </w:tc>
        <w:tc>
          <w:tcPr>
            <w:tcW w:w="2523" w:type="dxa"/>
          </w:tcPr>
          <w:p w:rsidR="00003783" w:rsidRPr="00281BC7" w:rsidRDefault="00003783" w:rsidP="00712C2E"/>
        </w:tc>
        <w:tc>
          <w:tcPr>
            <w:tcW w:w="3289" w:type="dxa"/>
          </w:tcPr>
          <w:p w:rsidR="00003783" w:rsidRPr="00281BC7" w:rsidRDefault="00003783" w:rsidP="00712C2E"/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281BC7" w:rsidRDefault="00003783" w:rsidP="00712C2E"/>
        </w:tc>
        <w:tc>
          <w:tcPr>
            <w:tcW w:w="2523" w:type="dxa"/>
          </w:tcPr>
          <w:p w:rsidR="00003783" w:rsidRPr="00281BC7" w:rsidRDefault="00003783" w:rsidP="00712C2E"/>
        </w:tc>
        <w:tc>
          <w:tcPr>
            <w:tcW w:w="3289" w:type="dxa"/>
          </w:tcPr>
          <w:p w:rsidR="00003783" w:rsidRPr="00281BC7" w:rsidRDefault="00003783" w:rsidP="00712C2E"/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281BC7" w:rsidRDefault="00003783" w:rsidP="00712C2E"/>
        </w:tc>
        <w:tc>
          <w:tcPr>
            <w:tcW w:w="2523" w:type="dxa"/>
          </w:tcPr>
          <w:p w:rsidR="00003783" w:rsidRPr="00281BC7" w:rsidRDefault="00003783" w:rsidP="00712C2E"/>
        </w:tc>
        <w:tc>
          <w:tcPr>
            <w:tcW w:w="3289" w:type="dxa"/>
          </w:tcPr>
          <w:p w:rsidR="00003783" w:rsidRPr="00281BC7" w:rsidRDefault="00003783" w:rsidP="00712C2E"/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281BC7" w:rsidRDefault="00003783" w:rsidP="00712C2E"/>
        </w:tc>
        <w:tc>
          <w:tcPr>
            <w:tcW w:w="2523" w:type="dxa"/>
          </w:tcPr>
          <w:p w:rsidR="00003783" w:rsidRPr="00281BC7" w:rsidRDefault="00003783" w:rsidP="00712C2E"/>
        </w:tc>
        <w:tc>
          <w:tcPr>
            <w:tcW w:w="3289" w:type="dxa"/>
          </w:tcPr>
          <w:p w:rsidR="00003783" w:rsidRPr="00281BC7" w:rsidRDefault="00003783" w:rsidP="00712C2E"/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281BC7" w:rsidRDefault="00003783" w:rsidP="00712C2E"/>
        </w:tc>
        <w:tc>
          <w:tcPr>
            <w:tcW w:w="2523" w:type="dxa"/>
          </w:tcPr>
          <w:p w:rsidR="00003783" w:rsidRPr="00281BC7" w:rsidRDefault="00003783" w:rsidP="00712C2E"/>
        </w:tc>
        <w:tc>
          <w:tcPr>
            <w:tcW w:w="3289" w:type="dxa"/>
          </w:tcPr>
          <w:p w:rsidR="00003783" w:rsidRPr="00281BC7" w:rsidRDefault="00003783" w:rsidP="00712C2E"/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  <w:tr w:rsidR="00003783" w:rsidRPr="00550246" w:rsidTr="007F7F26">
        <w:trPr>
          <w:trHeight w:val="567"/>
        </w:trPr>
        <w:tc>
          <w:tcPr>
            <w:tcW w:w="851" w:type="dxa"/>
          </w:tcPr>
          <w:p w:rsidR="00003783" w:rsidRPr="00281BC7" w:rsidRDefault="00003783" w:rsidP="00712C2E"/>
        </w:tc>
        <w:tc>
          <w:tcPr>
            <w:tcW w:w="2523" w:type="dxa"/>
          </w:tcPr>
          <w:p w:rsidR="00003783" w:rsidRPr="00281BC7" w:rsidRDefault="00003783" w:rsidP="00712C2E"/>
        </w:tc>
        <w:tc>
          <w:tcPr>
            <w:tcW w:w="3289" w:type="dxa"/>
          </w:tcPr>
          <w:p w:rsidR="00003783" w:rsidRPr="00281BC7" w:rsidRDefault="00003783" w:rsidP="00712C2E"/>
        </w:tc>
        <w:tc>
          <w:tcPr>
            <w:tcW w:w="1559" w:type="dxa"/>
          </w:tcPr>
          <w:p w:rsidR="00003783" w:rsidRPr="00281BC7" w:rsidRDefault="00003783" w:rsidP="00712C2E"/>
        </w:tc>
        <w:tc>
          <w:tcPr>
            <w:tcW w:w="1276" w:type="dxa"/>
          </w:tcPr>
          <w:p w:rsidR="00003783" w:rsidRPr="00281BC7" w:rsidRDefault="00003783" w:rsidP="00712C2E"/>
        </w:tc>
      </w:tr>
    </w:tbl>
    <w:p w:rsidR="00E7529C" w:rsidRDefault="00E7529C" w:rsidP="00003783">
      <w:pPr>
        <w:jc w:val="center"/>
        <w:rPr>
          <w:b/>
          <w:sz w:val="28"/>
          <w:szCs w:val="28"/>
        </w:rPr>
      </w:pPr>
    </w:p>
    <w:p w:rsidR="00551A5D" w:rsidRDefault="00551A5D" w:rsidP="00E7529C">
      <w:pPr>
        <w:jc w:val="center"/>
        <w:rPr>
          <w:b/>
          <w:sz w:val="28"/>
          <w:szCs w:val="28"/>
          <w:lang w:val="kk-KZ"/>
        </w:rPr>
      </w:pPr>
    </w:p>
    <w:p w:rsidR="00551A5D" w:rsidRDefault="00551A5D" w:rsidP="00E7529C">
      <w:pPr>
        <w:jc w:val="center"/>
        <w:rPr>
          <w:b/>
          <w:sz w:val="28"/>
          <w:szCs w:val="28"/>
          <w:lang w:val="kk-KZ"/>
        </w:rPr>
      </w:pPr>
    </w:p>
    <w:p w:rsidR="00E7529C" w:rsidRDefault="00E7529C" w:rsidP="00E752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Танысу парағы </w:t>
      </w:r>
    </w:p>
    <w:tbl>
      <w:tblPr>
        <w:tblW w:w="95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2409"/>
        <w:gridCol w:w="1843"/>
        <w:gridCol w:w="1304"/>
      </w:tblGrid>
      <w:tr w:rsidR="00E7529C" w:rsidRPr="0012255A" w:rsidTr="007F7F26">
        <w:tc>
          <w:tcPr>
            <w:tcW w:w="851" w:type="dxa"/>
            <w:shd w:val="clear" w:color="auto" w:fill="auto"/>
            <w:vAlign w:val="center"/>
          </w:tcPr>
          <w:p w:rsidR="00E7529C" w:rsidRDefault="00E7529C" w:rsidP="00E7529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E7529C" w:rsidRDefault="00E7529C" w:rsidP="00E7529C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р</w:t>
            </w:r>
            <w:r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val="kk-KZ" w:eastAsia="en-US"/>
              </w:rPr>
              <w:t>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529C" w:rsidRDefault="00E7529C" w:rsidP="00E7529C">
            <w:pPr>
              <w:spacing w:line="0" w:lineRule="atLeast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Құжатпен танысқан тұлғаның тегі, аты, әкесінің аты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29C" w:rsidRDefault="00E7529C" w:rsidP="00E7529C">
            <w:pPr>
              <w:spacing w:line="0" w:lineRule="atLeast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Лауазымының атауы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29C" w:rsidRDefault="00E7529C" w:rsidP="00E7529C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Күні 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7529C" w:rsidRDefault="00E7529C" w:rsidP="00E7529C">
            <w:pPr>
              <w:spacing w:line="0" w:lineRule="atLeast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Қолы </w:t>
            </w:r>
          </w:p>
        </w:tc>
      </w:tr>
      <w:tr w:rsidR="00003783" w:rsidTr="007F7F26">
        <w:tc>
          <w:tcPr>
            <w:tcW w:w="851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003783" w:rsidRPr="006F3924" w:rsidRDefault="00003783" w:rsidP="00712C2E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5</w:t>
            </w: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  <w:tr w:rsidR="00003783" w:rsidTr="007F7F26">
        <w:trPr>
          <w:trHeight w:val="567"/>
        </w:trPr>
        <w:tc>
          <w:tcPr>
            <w:tcW w:w="851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3783" w:rsidRDefault="00003783" w:rsidP="00712C2E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003783" w:rsidRDefault="00003783" w:rsidP="00712C2E">
            <w:pPr>
              <w:rPr>
                <w:sz w:val="28"/>
              </w:rPr>
            </w:pPr>
          </w:p>
        </w:tc>
      </w:tr>
    </w:tbl>
    <w:p w:rsidR="00003783" w:rsidRDefault="00003783" w:rsidP="00003783">
      <w:pPr>
        <w:jc w:val="center"/>
        <w:rPr>
          <w:b/>
          <w:sz w:val="28"/>
          <w:szCs w:val="28"/>
        </w:rPr>
      </w:pPr>
    </w:p>
    <w:p w:rsidR="008D12F9" w:rsidRDefault="008D12F9" w:rsidP="00003783">
      <w:pPr>
        <w:jc w:val="center"/>
        <w:rPr>
          <w:b/>
          <w:sz w:val="28"/>
          <w:szCs w:val="28"/>
        </w:rPr>
      </w:pPr>
    </w:p>
    <w:sectPr w:rsidR="008D12F9" w:rsidSect="0052695E">
      <w:headerReference w:type="default" r:id="rId10"/>
      <w:pgSz w:w="11906" w:h="16838"/>
      <w:pgMar w:top="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B4" w:rsidRDefault="00325BB4" w:rsidP="0052695E">
      <w:r>
        <w:separator/>
      </w:r>
    </w:p>
  </w:endnote>
  <w:endnote w:type="continuationSeparator" w:id="0">
    <w:p w:rsidR="00325BB4" w:rsidRDefault="00325BB4" w:rsidP="005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B4" w:rsidRDefault="00325BB4" w:rsidP="0052695E">
      <w:r>
        <w:separator/>
      </w:r>
    </w:p>
  </w:footnote>
  <w:footnote w:type="continuationSeparator" w:id="0">
    <w:p w:rsidR="00325BB4" w:rsidRDefault="00325BB4" w:rsidP="0052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3F" w:rsidRDefault="0049743F">
    <w:pPr>
      <w:pStyle w:val="a7"/>
    </w:pPr>
  </w:p>
  <w:tbl>
    <w:tblPr>
      <w:tblW w:w="9606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26"/>
      <w:gridCol w:w="5537"/>
      <w:gridCol w:w="1843"/>
    </w:tblGrid>
    <w:tr w:rsidR="0049743F" w:rsidRPr="003C09E8" w:rsidTr="00B13F47">
      <w:trPr>
        <w:trHeight w:val="412"/>
      </w:trPr>
      <w:tc>
        <w:tcPr>
          <w:tcW w:w="2226" w:type="dxa"/>
          <w:vMerge w:val="restart"/>
          <w:vAlign w:val="center"/>
        </w:tcPr>
        <w:p w:rsidR="0049743F" w:rsidRPr="003C09E8" w:rsidRDefault="0049743F" w:rsidP="00ED500A">
          <w:pPr>
            <w:tabs>
              <w:tab w:val="center" w:pos="4677"/>
              <w:tab w:val="right" w:pos="9355"/>
            </w:tabs>
            <w:jc w:val="center"/>
          </w:pPr>
          <w:r>
            <w:fldChar w:fldCharType="begin"/>
          </w:r>
          <w:r>
            <w:instrText xml:space="preserve"> INCLUDEPICTURE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 w:rsidR="00884494">
            <w:fldChar w:fldCharType="begin"/>
          </w:r>
          <w:r w:rsidR="00884494">
            <w:instrText xml:space="preserve"> INCLUDEPICTURE  "http://balletacademy.kz/wp-content/uploads/2017/09/cropped-logo-horizontal-height-200-px.png" \* MERGEFORMATINET </w:instrText>
          </w:r>
          <w:r w:rsidR="00884494">
            <w:fldChar w:fldCharType="separate"/>
          </w:r>
          <w:r w:rsidR="00697695">
            <w:fldChar w:fldCharType="begin"/>
          </w:r>
          <w:r w:rsidR="00697695">
            <w:instrText xml:space="preserve"> INCLUDEPICTURE  "http://balletacademy.kz/wp-content/uploads/2017/09/cropped-logo-horizontal-height-200-px.png" \* MERGEFORMATINET </w:instrText>
          </w:r>
          <w:r w:rsidR="00697695">
            <w:fldChar w:fldCharType="separate"/>
          </w:r>
          <w:r w:rsidR="00205746">
            <w:fldChar w:fldCharType="begin"/>
          </w:r>
          <w:r w:rsidR="00205746">
            <w:instrText xml:space="preserve"> INCLUDEPICTURE  "http://balletacademy.kz/wp-content/uploads/2017/09/cropped-logo-horizontal-height-200-px.png" \* MERGEFORMATINET </w:instrText>
          </w:r>
          <w:r w:rsidR="00205746">
            <w:fldChar w:fldCharType="separate"/>
          </w:r>
          <w:r w:rsidR="006A0ABA">
            <w:fldChar w:fldCharType="begin"/>
          </w:r>
          <w:r w:rsidR="006A0ABA">
            <w:instrText xml:space="preserve"> INCLUDEPICTURE  "http://balletacademy.kz/wp-content/uploads/2017/09/cropped-logo-horizontal-height-200-px.png" \* MERGEFORMATINET </w:instrText>
          </w:r>
          <w:r w:rsidR="006A0ABA">
            <w:fldChar w:fldCharType="separate"/>
          </w:r>
          <w:r w:rsidR="00325BB4">
            <w:fldChar w:fldCharType="begin"/>
          </w:r>
          <w:r w:rsidR="00325BB4">
            <w:instrText xml:space="preserve"> </w:instrText>
          </w:r>
          <w:r w:rsidR="00325BB4">
            <w:instrText>INCLUDEPICTURE  "http://balletacademy.kz/wp-content/uploads/2017/09/cropped-logo-horizontal-height-200-px.png" \* MERGEFORM</w:instrText>
          </w:r>
          <w:r w:rsidR="00325BB4">
            <w:instrText>ATINET</w:instrText>
          </w:r>
          <w:r w:rsidR="00325BB4">
            <w:instrText xml:space="preserve"> </w:instrText>
          </w:r>
          <w:r w:rsidR="00325BB4">
            <w:fldChar w:fldCharType="separate"/>
          </w:r>
          <w:r w:rsidR="00AF03D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Казахская национальная академия хореографии" style="width:99pt;height:58.5pt">
                <v:imagedata r:id="rId1" r:href="rId2"/>
              </v:shape>
            </w:pict>
          </w:r>
          <w:r w:rsidR="00325BB4">
            <w:fldChar w:fldCharType="end"/>
          </w:r>
          <w:r w:rsidR="006A0ABA">
            <w:fldChar w:fldCharType="end"/>
          </w:r>
          <w:r w:rsidR="00205746">
            <w:fldChar w:fldCharType="end"/>
          </w:r>
          <w:r w:rsidR="00697695">
            <w:fldChar w:fldCharType="end"/>
          </w:r>
          <w:r w:rsidR="00884494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5537" w:type="dxa"/>
          <w:vMerge w:val="restart"/>
          <w:vAlign w:val="center"/>
        </w:tcPr>
        <w:p w:rsidR="0049743F" w:rsidRDefault="00FD265F" w:rsidP="00B13F47">
          <w:pPr>
            <w:pStyle w:val="a3"/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t xml:space="preserve">ҚР МСМ </w:t>
          </w:r>
          <w:r w:rsidR="0049743F">
            <w:rPr>
              <w:sz w:val="22"/>
              <w:szCs w:val="22"/>
              <w:lang w:val="kk-KZ"/>
            </w:rPr>
            <w:t xml:space="preserve">Студенттік ғылыми қоғамның </w:t>
          </w:r>
        </w:p>
        <w:p w:rsidR="0049743F" w:rsidRPr="000C42CE" w:rsidRDefault="0049743F" w:rsidP="00B13F47">
          <w:pPr>
            <w:pStyle w:val="a3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val="kk-KZ"/>
            </w:rPr>
            <w:t xml:space="preserve">қызметі туралы ереже </w:t>
          </w:r>
          <w:r w:rsidR="00FD265F">
            <w:rPr>
              <w:sz w:val="22"/>
              <w:szCs w:val="22"/>
              <w:lang w:val="kk-KZ"/>
            </w:rPr>
            <w:t xml:space="preserve"> ШЖҚ РМК</w:t>
          </w:r>
        </w:p>
      </w:tc>
      <w:tc>
        <w:tcPr>
          <w:tcW w:w="1843" w:type="dxa"/>
          <w:vAlign w:val="center"/>
        </w:tcPr>
        <w:p w:rsidR="0049743F" w:rsidRPr="00FD265F" w:rsidRDefault="006B6A3B" w:rsidP="00F704F5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FD265F">
            <w:rPr>
              <w:sz w:val="20"/>
              <w:szCs w:val="20"/>
            </w:rPr>
            <w:t xml:space="preserve">Код: </w:t>
          </w:r>
          <w:r w:rsidR="00F51BE8">
            <w:rPr>
              <w:sz w:val="20"/>
              <w:szCs w:val="20"/>
              <w:lang w:val="kk-KZ"/>
            </w:rPr>
            <w:t>ПЛ-10.16/ОП/</w:t>
          </w:r>
          <w:r w:rsidR="00FD265F" w:rsidRPr="00FD265F">
            <w:rPr>
              <w:sz w:val="20"/>
              <w:szCs w:val="20"/>
              <w:lang w:val="kk-KZ"/>
            </w:rPr>
            <w:t>25</w:t>
          </w:r>
        </w:p>
      </w:tc>
    </w:tr>
    <w:tr w:rsidR="0049743F" w:rsidRPr="003C09E8" w:rsidTr="00B13F47">
      <w:trPr>
        <w:trHeight w:val="370"/>
      </w:trPr>
      <w:tc>
        <w:tcPr>
          <w:tcW w:w="2226" w:type="dxa"/>
          <w:vMerge/>
        </w:tcPr>
        <w:p w:rsidR="0049743F" w:rsidRPr="003C09E8" w:rsidRDefault="0049743F" w:rsidP="00ED500A">
          <w:pPr>
            <w:tabs>
              <w:tab w:val="center" w:pos="4677"/>
              <w:tab w:val="right" w:pos="9355"/>
            </w:tabs>
          </w:pPr>
        </w:p>
      </w:tc>
      <w:tc>
        <w:tcPr>
          <w:tcW w:w="5537" w:type="dxa"/>
          <w:vMerge/>
        </w:tcPr>
        <w:p w:rsidR="0049743F" w:rsidRPr="000C42CE" w:rsidRDefault="0049743F" w:rsidP="00ED500A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49743F" w:rsidRPr="000C42CE" w:rsidRDefault="0049743F" w:rsidP="00ED500A">
          <w:pPr>
            <w:rPr>
              <w:sz w:val="22"/>
              <w:szCs w:val="22"/>
            </w:rPr>
          </w:pPr>
          <w:r>
            <w:rPr>
              <w:sz w:val="22"/>
              <w:szCs w:val="22"/>
              <w:lang w:val="kk-KZ"/>
            </w:rPr>
            <w:t>Басылым</w:t>
          </w:r>
          <w:r w:rsidRPr="000C42CE">
            <w:rPr>
              <w:sz w:val="22"/>
              <w:szCs w:val="22"/>
            </w:rPr>
            <w:t>: 1</w:t>
          </w:r>
        </w:p>
      </w:tc>
    </w:tr>
    <w:tr w:rsidR="0049743F" w:rsidRPr="003C09E8" w:rsidTr="00B13F47">
      <w:trPr>
        <w:trHeight w:val="195"/>
      </w:trPr>
      <w:tc>
        <w:tcPr>
          <w:tcW w:w="2226" w:type="dxa"/>
          <w:vMerge/>
        </w:tcPr>
        <w:p w:rsidR="0049743F" w:rsidRPr="003C09E8" w:rsidRDefault="0049743F" w:rsidP="00ED500A">
          <w:pPr>
            <w:tabs>
              <w:tab w:val="center" w:pos="4677"/>
              <w:tab w:val="right" w:pos="9355"/>
            </w:tabs>
          </w:pPr>
        </w:p>
      </w:tc>
      <w:tc>
        <w:tcPr>
          <w:tcW w:w="5537" w:type="dxa"/>
          <w:vMerge/>
        </w:tcPr>
        <w:p w:rsidR="0049743F" w:rsidRPr="000C42CE" w:rsidRDefault="0049743F" w:rsidP="00ED500A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49743F" w:rsidRPr="00B13F47" w:rsidRDefault="0049743F" w:rsidP="00B13F47">
          <w:pPr>
            <w:rPr>
              <w:sz w:val="22"/>
              <w:szCs w:val="22"/>
              <w:lang w:val="kk-KZ"/>
            </w:rPr>
          </w:pPr>
          <w:r w:rsidRPr="000C42CE">
            <w:rPr>
              <w:sz w:val="22"/>
              <w:szCs w:val="22"/>
            </w:rPr>
            <w:fldChar w:fldCharType="begin"/>
          </w:r>
          <w:r w:rsidRPr="000C42CE">
            <w:rPr>
              <w:sz w:val="22"/>
              <w:szCs w:val="22"/>
            </w:rPr>
            <w:instrText xml:space="preserve"> PAGE </w:instrText>
          </w:r>
          <w:r w:rsidRPr="000C42CE">
            <w:rPr>
              <w:sz w:val="22"/>
              <w:szCs w:val="22"/>
            </w:rPr>
            <w:fldChar w:fldCharType="separate"/>
          </w:r>
          <w:r w:rsidR="00AF03D0">
            <w:rPr>
              <w:noProof/>
              <w:sz w:val="22"/>
              <w:szCs w:val="22"/>
            </w:rPr>
            <w:t>2</w:t>
          </w:r>
          <w:r w:rsidRPr="000C42CE">
            <w:rPr>
              <w:sz w:val="22"/>
              <w:szCs w:val="22"/>
            </w:rPr>
            <w:fldChar w:fldCharType="end"/>
          </w:r>
          <w:r w:rsidRPr="000C42CE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  <w:lang w:val="kk-KZ"/>
            </w:rPr>
            <w:t xml:space="preserve">бет </w:t>
          </w:r>
          <w:r w:rsidRPr="000C42CE">
            <w:rPr>
              <w:sz w:val="22"/>
              <w:szCs w:val="22"/>
            </w:rPr>
            <w:fldChar w:fldCharType="begin"/>
          </w:r>
          <w:r w:rsidRPr="000C42CE">
            <w:rPr>
              <w:sz w:val="22"/>
              <w:szCs w:val="22"/>
            </w:rPr>
            <w:instrText xml:space="preserve"> NUMPAGES  </w:instrText>
          </w:r>
          <w:r w:rsidRPr="000C42CE">
            <w:rPr>
              <w:sz w:val="22"/>
              <w:szCs w:val="22"/>
            </w:rPr>
            <w:fldChar w:fldCharType="separate"/>
          </w:r>
          <w:r w:rsidR="00AF03D0">
            <w:rPr>
              <w:noProof/>
              <w:sz w:val="22"/>
              <w:szCs w:val="22"/>
            </w:rPr>
            <w:t>8</w:t>
          </w:r>
          <w:r w:rsidRPr="000C42CE">
            <w:rPr>
              <w:noProof/>
              <w:sz w:val="22"/>
              <w:szCs w:val="22"/>
            </w:rPr>
            <w:fldChar w:fldCharType="end"/>
          </w:r>
          <w:r>
            <w:rPr>
              <w:noProof/>
              <w:sz w:val="22"/>
              <w:szCs w:val="22"/>
              <w:lang w:val="kk-KZ"/>
            </w:rPr>
            <w:t xml:space="preserve"> беттен</w:t>
          </w:r>
        </w:p>
      </w:tc>
    </w:tr>
  </w:tbl>
  <w:p w:rsidR="0049743F" w:rsidRDefault="0049743F" w:rsidP="005269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8F8"/>
    <w:multiLevelType w:val="multilevel"/>
    <w:tmpl w:val="343C68D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2366" w:hanging="1515"/>
      </w:pPr>
      <w:rPr>
        <w:rFonts w:ascii="Times New Roman" w:eastAsia="TimesNewRomanPSMT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3217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9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BFF72A5"/>
    <w:multiLevelType w:val="multilevel"/>
    <w:tmpl w:val="2D5CA9C4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15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7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9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6923F3"/>
    <w:multiLevelType w:val="multilevel"/>
    <w:tmpl w:val="268E889E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6" w:hanging="15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17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9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3D123A6"/>
    <w:multiLevelType w:val="hybridMultilevel"/>
    <w:tmpl w:val="6736F5FA"/>
    <w:lvl w:ilvl="0" w:tplc="2D58125A">
      <w:start w:val="4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84545"/>
    <w:multiLevelType w:val="multilevel"/>
    <w:tmpl w:val="2D5CA9C4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15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7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9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35E3ED8"/>
    <w:multiLevelType w:val="hybridMultilevel"/>
    <w:tmpl w:val="9FF616A4"/>
    <w:lvl w:ilvl="0" w:tplc="10109E78">
      <w:start w:val="52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4451"/>
    <w:multiLevelType w:val="hybridMultilevel"/>
    <w:tmpl w:val="196C8A7A"/>
    <w:lvl w:ilvl="0" w:tplc="FA52D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B56747"/>
    <w:multiLevelType w:val="hybridMultilevel"/>
    <w:tmpl w:val="E2DA6E36"/>
    <w:lvl w:ilvl="0" w:tplc="64EE73F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FA610AD"/>
    <w:multiLevelType w:val="multilevel"/>
    <w:tmpl w:val="2D5CA9C4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15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7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9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A"/>
    <w:rsid w:val="00003783"/>
    <w:rsid w:val="00022B07"/>
    <w:rsid w:val="00027814"/>
    <w:rsid w:val="0003010D"/>
    <w:rsid w:val="0003154B"/>
    <w:rsid w:val="00057ADF"/>
    <w:rsid w:val="0007163D"/>
    <w:rsid w:val="000961D8"/>
    <w:rsid w:val="000A2DAB"/>
    <w:rsid w:val="000A375B"/>
    <w:rsid w:val="000B302C"/>
    <w:rsid w:val="000B363C"/>
    <w:rsid w:val="000C42CE"/>
    <w:rsid w:val="000C6531"/>
    <w:rsid w:val="000D0EF2"/>
    <w:rsid w:val="000E013E"/>
    <w:rsid w:val="000E4D45"/>
    <w:rsid w:val="000F27D9"/>
    <w:rsid w:val="001106B6"/>
    <w:rsid w:val="001150FD"/>
    <w:rsid w:val="00127CDE"/>
    <w:rsid w:val="00134271"/>
    <w:rsid w:val="00134C6B"/>
    <w:rsid w:val="00136350"/>
    <w:rsid w:val="00137F79"/>
    <w:rsid w:val="001516F1"/>
    <w:rsid w:val="00151789"/>
    <w:rsid w:val="00154484"/>
    <w:rsid w:val="00161640"/>
    <w:rsid w:val="00163AC6"/>
    <w:rsid w:val="00183797"/>
    <w:rsid w:val="00186B39"/>
    <w:rsid w:val="00193ADD"/>
    <w:rsid w:val="001A77C1"/>
    <w:rsid w:val="001B48D3"/>
    <w:rsid w:val="001B6B16"/>
    <w:rsid w:val="001D6485"/>
    <w:rsid w:val="001D7885"/>
    <w:rsid w:val="001E6B2D"/>
    <w:rsid w:val="001F5F1E"/>
    <w:rsid w:val="0020053C"/>
    <w:rsid w:val="00203ADD"/>
    <w:rsid w:val="00205746"/>
    <w:rsid w:val="002064CA"/>
    <w:rsid w:val="002316C1"/>
    <w:rsid w:val="002319E5"/>
    <w:rsid w:val="00270814"/>
    <w:rsid w:val="00273688"/>
    <w:rsid w:val="002740A2"/>
    <w:rsid w:val="002828AD"/>
    <w:rsid w:val="002845E7"/>
    <w:rsid w:val="00286A9D"/>
    <w:rsid w:val="002871B5"/>
    <w:rsid w:val="002A50F1"/>
    <w:rsid w:val="002A630A"/>
    <w:rsid w:val="002B46C7"/>
    <w:rsid w:val="002B50F9"/>
    <w:rsid w:val="002B64CA"/>
    <w:rsid w:val="002B77BA"/>
    <w:rsid w:val="002C41D2"/>
    <w:rsid w:val="002D1DB7"/>
    <w:rsid w:val="002F1056"/>
    <w:rsid w:val="002F4AF2"/>
    <w:rsid w:val="00301CA9"/>
    <w:rsid w:val="00304F37"/>
    <w:rsid w:val="00314CC1"/>
    <w:rsid w:val="003166FE"/>
    <w:rsid w:val="00316AE2"/>
    <w:rsid w:val="00325BB4"/>
    <w:rsid w:val="00343806"/>
    <w:rsid w:val="00364F88"/>
    <w:rsid w:val="00390815"/>
    <w:rsid w:val="00391CBB"/>
    <w:rsid w:val="003B33F4"/>
    <w:rsid w:val="003B570B"/>
    <w:rsid w:val="003C5C9F"/>
    <w:rsid w:val="003C7E44"/>
    <w:rsid w:val="003D3269"/>
    <w:rsid w:val="003D7363"/>
    <w:rsid w:val="003E2D92"/>
    <w:rsid w:val="003E3605"/>
    <w:rsid w:val="003E76B2"/>
    <w:rsid w:val="003F222E"/>
    <w:rsid w:val="003F471A"/>
    <w:rsid w:val="0040075E"/>
    <w:rsid w:val="00407935"/>
    <w:rsid w:val="00486897"/>
    <w:rsid w:val="0049743F"/>
    <w:rsid w:val="004B18A0"/>
    <w:rsid w:val="004C4B83"/>
    <w:rsid w:val="004E1EC5"/>
    <w:rsid w:val="00505B2E"/>
    <w:rsid w:val="00506325"/>
    <w:rsid w:val="00515789"/>
    <w:rsid w:val="00524AD1"/>
    <w:rsid w:val="0052695E"/>
    <w:rsid w:val="00530A31"/>
    <w:rsid w:val="005323D4"/>
    <w:rsid w:val="00534E3D"/>
    <w:rsid w:val="00543F91"/>
    <w:rsid w:val="00551A5D"/>
    <w:rsid w:val="00561E26"/>
    <w:rsid w:val="00565597"/>
    <w:rsid w:val="00567749"/>
    <w:rsid w:val="00580A80"/>
    <w:rsid w:val="005847D9"/>
    <w:rsid w:val="00593CAB"/>
    <w:rsid w:val="005B0A95"/>
    <w:rsid w:val="005D5B23"/>
    <w:rsid w:val="005E23DD"/>
    <w:rsid w:val="005E38AC"/>
    <w:rsid w:val="005F28E2"/>
    <w:rsid w:val="005F3AD8"/>
    <w:rsid w:val="005F7BFC"/>
    <w:rsid w:val="0061039D"/>
    <w:rsid w:val="0061396F"/>
    <w:rsid w:val="00623B42"/>
    <w:rsid w:val="0064046E"/>
    <w:rsid w:val="006501EB"/>
    <w:rsid w:val="006660D3"/>
    <w:rsid w:val="0066774C"/>
    <w:rsid w:val="00680AA6"/>
    <w:rsid w:val="0069393F"/>
    <w:rsid w:val="00697695"/>
    <w:rsid w:val="006A031E"/>
    <w:rsid w:val="006A0ABA"/>
    <w:rsid w:val="006B680F"/>
    <w:rsid w:val="006B6A3B"/>
    <w:rsid w:val="006B6F50"/>
    <w:rsid w:val="006C1941"/>
    <w:rsid w:val="006D1C86"/>
    <w:rsid w:val="006D4848"/>
    <w:rsid w:val="006E51C7"/>
    <w:rsid w:val="006F08C6"/>
    <w:rsid w:val="006F14CE"/>
    <w:rsid w:val="006F3B3A"/>
    <w:rsid w:val="006F7062"/>
    <w:rsid w:val="006F74FB"/>
    <w:rsid w:val="00700A7F"/>
    <w:rsid w:val="00711FB3"/>
    <w:rsid w:val="00712C2E"/>
    <w:rsid w:val="00716849"/>
    <w:rsid w:val="00743927"/>
    <w:rsid w:val="0075186A"/>
    <w:rsid w:val="00760B8A"/>
    <w:rsid w:val="00761637"/>
    <w:rsid w:val="00762E7C"/>
    <w:rsid w:val="007808C0"/>
    <w:rsid w:val="00795E7D"/>
    <w:rsid w:val="00796F50"/>
    <w:rsid w:val="00797F11"/>
    <w:rsid w:val="007A0448"/>
    <w:rsid w:val="007A3DEF"/>
    <w:rsid w:val="007B64D0"/>
    <w:rsid w:val="007C302C"/>
    <w:rsid w:val="007E151A"/>
    <w:rsid w:val="007E15B5"/>
    <w:rsid w:val="007F7F26"/>
    <w:rsid w:val="008245F2"/>
    <w:rsid w:val="008261C2"/>
    <w:rsid w:val="008346E6"/>
    <w:rsid w:val="00834F14"/>
    <w:rsid w:val="0083544D"/>
    <w:rsid w:val="0086360B"/>
    <w:rsid w:val="00884494"/>
    <w:rsid w:val="008913B4"/>
    <w:rsid w:val="008A75BA"/>
    <w:rsid w:val="008B0038"/>
    <w:rsid w:val="008B038A"/>
    <w:rsid w:val="008B051C"/>
    <w:rsid w:val="008B0A73"/>
    <w:rsid w:val="008C7545"/>
    <w:rsid w:val="008C7D87"/>
    <w:rsid w:val="008D12F9"/>
    <w:rsid w:val="008D415C"/>
    <w:rsid w:val="008E2151"/>
    <w:rsid w:val="008E487D"/>
    <w:rsid w:val="008F059B"/>
    <w:rsid w:val="00902BB8"/>
    <w:rsid w:val="00903B9C"/>
    <w:rsid w:val="009115CC"/>
    <w:rsid w:val="00912836"/>
    <w:rsid w:val="009239C7"/>
    <w:rsid w:val="00926E0D"/>
    <w:rsid w:val="00930E54"/>
    <w:rsid w:val="009331F4"/>
    <w:rsid w:val="009432B2"/>
    <w:rsid w:val="00954EBC"/>
    <w:rsid w:val="00957CFA"/>
    <w:rsid w:val="00961FDD"/>
    <w:rsid w:val="00986349"/>
    <w:rsid w:val="00990302"/>
    <w:rsid w:val="009C4FE1"/>
    <w:rsid w:val="009D262A"/>
    <w:rsid w:val="009E0A3D"/>
    <w:rsid w:val="009E2DDD"/>
    <w:rsid w:val="00A04DDE"/>
    <w:rsid w:val="00A23DF9"/>
    <w:rsid w:val="00A2646D"/>
    <w:rsid w:val="00A32346"/>
    <w:rsid w:val="00A441FD"/>
    <w:rsid w:val="00A47ABA"/>
    <w:rsid w:val="00A70A2B"/>
    <w:rsid w:val="00A90879"/>
    <w:rsid w:val="00A92712"/>
    <w:rsid w:val="00A96C77"/>
    <w:rsid w:val="00AB364E"/>
    <w:rsid w:val="00AC5AD7"/>
    <w:rsid w:val="00AD1A4A"/>
    <w:rsid w:val="00AD2A97"/>
    <w:rsid w:val="00AD2BD1"/>
    <w:rsid w:val="00AD3032"/>
    <w:rsid w:val="00AE08FB"/>
    <w:rsid w:val="00AF03D0"/>
    <w:rsid w:val="00B051B6"/>
    <w:rsid w:val="00B13548"/>
    <w:rsid w:val="00B13F47"/>
    <w:rsid w:val="00B21593"/>
    <w:rsid w:val="00B24B06"/>
    <w:rsid w:val="00B27E9A"/>
    <w:rsid w:val="00B311DD"/>
    <w:rsid w:val="00B31570"/>
    <w:rsid w:val="00B4183F"/>
    <w:rsid w:val="00B539AD"/>
    <w:rsid w:val="00B60539"/>
    <w:rsid w:val="00B86242"/>
    <w:rsid w:val="00BA2349"/>
    <w:rsid w:val="00BB2FCA"/>
    <w:rsid w:val="00BC3542"/>
    <w:rsid w:val="00BC7102"/>
    <w:rsid w:val="00BD3321"/>
    <w:rsid w:val="00BD48D3"/>
    <w:rsid w:val="00C1355C"/>
    <w:rsid w:val="00C16FBF"/>
    <w:rsid w:val="00C33581"/>
    <w:rsid w:val="00C448EC"/>
    <w:rsid w:val="00C62911"/>
    <w:rsid w:val="00CA5FAD"/>
    <w:rsid w:val="00CB111F"/>
    <w:rsid w:val="00CB672B"/>
    <w:rsid w:val="00CB6E46"/>
    <w:rsid w:val="00CB6FB8"/>
    <w:rsid w:val="00CC327E"/>
    <w:rsid w:val="00CC4FEC"/>
    <w:rsid w:val="00CC6EA3"/>
    <w:rsid w:val="00CE6876"/>
    <w:rsid w:val="00D02A9F"/>
    <w:rsid w:val="00D03FEA"/>
    <w:rsid w:val="00D1017E"/>
    <w:rsid w:val="00D141A1"/>
    <w:rsid w:val="00D30437"/>
    <w:rsid w:val="00D711A6"/>
    <w:rsid w:val="00D83D50"/>
    <w:rsid w:val="00D91E88"/>
    <w:rsid w:val="00DA347B"/>
    <w:rsid w:val="00DA43DE"/>
    <w:rsid w:val="00DB2070"/>
    <w:rsid w:val="00DC3A2A"/>
    <w:rsid w:val="00DC7114"/>
    <w:rsid w:val="00DD0544"/>
    <w:rsid w:val="00DD255A"/>
    <w:rsid w:val="00DD30B3"/>
    <w:rsid w:val="00DD6D5D"/>
    <w:rsid w:val="00DE34C1"/>
    <w:rsid w:val="00DE6D60"/>
    <w:rsid w:val="00E22A00"/>
    <w:rsid w:val="00E32333"/>
    <w:rsid w:val="00E54F44"/>
    <w:rsid w:val="00E612BF"/>
    <w:rsid w:val="00E72F68"/>
    <w:rsid w:val="00E74EDE"/>
    <w:rsid w:val="00E7529C"/>
    <w:rsid w:val="00E7787A"/>
    <w:rsid w:val="00E83437"/>
    <w:rsid w:val="00E87440"/>
    <w:rsid w:val="00E90B99"/>
    <w:rsid w:val="00E926D0"/>
    <w:rsid w:val="00EA3A8E"/>
    <w:rsid w:val="00EB204C"/>
    <w:rsid w:val="00EB2D5E"/>
    <w:rsid w:val="00EB340E"/>
    <w:rsid w:val="00ED09C0"/>
    <w:rsid w:val="00ED500A"/>
    <w:rsid w:val="00ED56F2"/>
    <w:rsid w:val="00F1426A"/>
    <w:rsid w:val="00F14B33"/>
    <w:rsid w:val="00F15962"/>
    <w:rsid w:val="00F16300"/>
    <w:rsid w:val="00F219B9"/>
    <w:rsid w:val="00F251D9"/>
    <w:rsid w:val="00F271A2"/>
    <w:rsid w:val="00F373BC"/>
    <w:rsid w:val="00F51BE8"/>
    <w:rsid w:val="00F704F5"/>
    <w:rsid w:val="00F77D20"/>
    <w:rsid w:val="00F8605E"/>
    <w:rsid w:val="00F9141A"/>
    <w:rsid w:val="00F915B7"/>
    <w:rsid w:val="00F94EC3"/>
    <w:rsid w:val="00FA2B38"/>
    <w:rsid w:val="00FA2D71"/>
    <w:rsid w:val="00FA71EE"/>
    <w:rsid w:val="00FA723B"/>
    <w:rsid w:val="00FC2619"/>
    <w:rsid w:val="00FC4699"/>
    <w:rsid w:val="00FD265F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8E4F0-3BBE-446A-9517-E865FFF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D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26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6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9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837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16164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61640"/>
    <w:rPr>
      <w:b/>
      <w:bCs/>
    </w:rPr>
  </w:style>
  <w:style w:type="paragraph" w:styleId="af">
    <w:name w:val="Plain Text"/>
    <w:basedOn w:val="a"/>
    <w:link w:val="af0"/>
    <w:rsid w:val="0000378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037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F70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0">
    <w:name w:val="s0"/>
    <w:basedOn w:val="a0"/>
    <w:rsid w:val="00F704F5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Основной текст1"/>
    <w:basedOn w:val="a0"/>
    <w:rsid w:val="00F70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0"/>
      <w:szCs w:val="140"/>
      <w:u w:val="none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F70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704F5"/>
    <w:pPr>
      <w:widowControl w:val="0"/>
      <w:snapToGri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F704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аголовок Знак"/>
    <w:rsid w:val="00F704F5"/>
    <w:rPr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1A77C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7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A77C1"/>
  </w:style>
  <w:style w:type="character" w:styleId="af4">
    <w:name w:val="Hyperlink"/>
    <w:uiPriority w:val="99"/>
    <w:unhideWhenUsed/>
    <w:rsid w:val="001A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u.ru/nauchnaya/ss/confer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gu.ru/nauchnaya/ss/konku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balletacademy.kz/wp-content/uploads/2017/09/cropped-logo-horizontal-height-200-px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5728-E6A2-457F-A6E3-7B6BCD34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User-69</dc:creator>
  <cp:keywords/>
  <dc:description/>
  <cp:lastModifiedBy>Пользователь Windows</cp:lastModifiedBy>
  <cp:revision>2</cp:revision>
  <cp:lastPrinted>2020-08-27T05:15:00Z</cp:lastPrinted>
  <dcterms:created xsi:type="dcterms:W3CDTF">2021-12-02T09:46:00Z</dcterms:created>
  <dcterms:modified xsi:type="dcterms:W3CDTF">2021-12-02T09:46:00Z</dcterms:modified>
</cp:coreProperties>
</file>