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12E91" w14:textId="77777777" w:rsidR="001B1526" w:rsidRDefault="001B1526" w:rsidP="001B152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7C93741" wp14:editId="0D599D78">
            <wp:extent cx="1714500" cy="1009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41FACACD" wp14:editId="4D42FBE1">
            <wp:extent cx="1057275" cy="1066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002060"/>
          <w:sz w:val="24"/>
          <w:szCs w:val="24"/>
        </w:rPr>
        <w:drawing>
          <wp:inline distT="0" distB="0" distL="0" distR="0" wp14:anchorId="1DC5C5AD" wp14:editId="473D36A5">
            <wp:extent cx="1095375" cy="1066800"/>
            <wp:effectExtent l="0" t="0" r="9525" b="0"/>
            <wp:docPr id="2" name="Рисунок 2" descr="ЛоготипМемориальногоМузеяАкадемикаСатпаев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МемориальногоМузеяАкадемикаСатпаева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002060"/>
          <w:sz w:val="24"/>
          <w:szCs w:val="24"/>
        </w:rPr>
        <w:drawing>
          <wp:inline distT="0" distB="0" distL="0" distR="0" wp14:anchorId="126625A5" wp14:editId="73BEEC47">
            <wp:extent cx="133350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44B58" w14:textId="77777777" w:rsidR="001B1526" w:rsidRDefault="001B1526" w:rsidP="001B15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B2B3134" w14:textId="77777777" w:rsidR="001B1526" w:rsidRDefault="001B1526" w:rsidP="001B15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МЕМОРИАЛЬНЫЙ МУЗЕЙ АКАДЕМИКА К.И.САТПАЕВА</w:t>
      </w:r>
    </w:p>
    <w:p w14:paraId="230B879C" w14:textId="77777777" w:rsidR="001B1526" w:rsidRDefault="001B1526" w:rsidP="001B15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ИНСТИТУТ ИСТОРИИ И ЭТНОЛОГИИ ИМ. Ч.Ч. ВАЛИХАНОВА</w:t>
      </w:r>
    </w:p>
    <w:p w14:paraId="0C5E3ED9" w14:textId="77777777" w:rsidR="001B1526" w:rsidRDefault="001B1526" w:rsidP="001B15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РГП НА ПХВ «ҒЫЛЫМ ОРДАСЫ»</w:t>
      </w:r>
    </w:p>
    <w:p w14:paraId="169DAFC6" w14:textId="77777777" w:rsidR="001B1526" w:rsidRDefault="001B1526" w:rsidP="001B15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A6D0776" w14:textId="77777777" w:rsidR="001B1526" w:rsidRDefault="001B1526" w:rsidP="001B15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ИНФОРМАЦИОННОЕ ПИСЬМО</w:t>
      </w:r>
    </w:p>
    <w:p w14:paraId="03C40D1E" w14:textId="77777777" w:rsidR="001B1526" w:rsidRDefault="001B1526" w:rsidP="001B152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337E3CF" w14:textId="77777777" w:rsidR="001B1526" w:rsidRDefault="001B1526" w:rsidP="001B15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Уважаемые коллеги! </w:t>
      </w:r>
    </w:p>
    <w:p w14:paraId="622B409B" w14:textId="77777777" w:rsidR="001B1526" w:rsidRDefault="001B1526" w:rsidP="001B152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05A744B" w14:textId="45DAEC22" w:rsidR="001B1526" w:rsidRDefault="001B1526" w:rsidP="001B15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25 марта 2022 года</w:t>
      </w:r>
      <w:r>
        <w:rPr>
          <w:rFonts w:ascii="Times New Roman" w:hAnsi="Times New Roman"/>
          <w:color w:val="000000"/>
          <w:sz w:val="24"/>
          <w:szCs w:val="24"/>
        </w:rPr>
        <w:t xml:space="preserve"> Мемориальный музей академика К.И. Сатпаева совместно с Институтом истории и этнологии имени Ч.Ч. Валиханова и РГП на ПХВ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Ғылым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Ордасы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проводит в онлайн и оффлайн режимах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круглый стол</w:t>
      </w:r>
      <w:r>
        <w:rPr>
          <w:rFonts w:ascii="Times New Roman" w:hAnsi="Times New Roman"/>
          <w:color w:val="000000"/>
          <w:sz w:val="24"/>
          <w:szCs w:val="24"/>
        </w:rPr>
        <w:t xml:space="preserve"> на тему </w:t>
      </w:r>
      <w:r w:rsidRPr="001D67C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1D67CF" w:rsidRPr="001D67CF">
        <w:rPr>
          <w:rFonts w:ascii="Times New Roman" w:hAnsi="Times New Roman"/>
          <w:b/>
          <w:color w:val="000000"/>
          <w:sz w:val="24"/>
          <w:szCs w:val="24"/>
        </w:rPr>
        <w:t xml:space="preserve">Новый Казахстан и </w:t>
      </w:r>
      <w:r w:rsidR="001D67CF" w:rsidRPr="001D67CF">
        <w:rPr>
          <w:rFonts w:ascii="Times New Roman" w:hAnsi="Times New Roman"/>
          <w:b/>
          <w:sz w:val="24"/>
          <w:szCs w:val="24"/>
        </w:rPr>
        <w:t xml:space="preserve">актуальные вопросы сохранения и популяризации </w:t>
      </w:r>
      <w:proofErr w:type="spellStart"/>
      <w:r w:rsidR="001D67CF" w:rsidRPr="001D67CF">
        <w:rPr>
          <w:rFonts w:ascii="Times New Roman" w:hAnsi="Times New Roman"/>
          <w:b/>
          <w:sz w:val="24"/>
          <w:szCs w:val="24"/>
        </w:rPr>
        <w:t>историко</w:t>
      </w:r>
      <w:proofErr w:type="spellEnd"/>
      <w:r w:rsidR="001D67CF" w:rsidRPr="001D67CF">
        <w:rPr>
          <w:rFonts w:ascii="Times New Roman" w:hAnsi="Times New Roman"/>
          <w:b/>
          <w:sz w:val="24"/>
          <w:szCs w:val="24"/>
          <w:lang w:val="kk-KZ"/>
        </w:rPr>
        <w:t>-</w:t>
      </w:r>
      <w:r w:rsidR="001D67CF" w:rsidRPr="001D67CF">
        <w:rPr>
          <w:rFonts w:ascii="Times New Roman" w:hAnsi="Times New Roman"/>
          <w:b/>
          <w:sz w:val="24"/>
          <w:szCs w:val="24"/>
        </w:rPr>
        <w:t>культурного наследия в Казахстане, актуализация менеджмента в сфере культуры</w:t>
      </w:r>
      <w:r w:rsidRPr="001D67CF">
        <w:rPr>
          <w:rFonts w:ascii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посвященный 70-летию со дня рождения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Алтаева </w:t>
      </w:r>
      <w:proofErr w:type="spellStart"/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Базарбая</w:t>
      </w:r>
      <w:proofErr w:type="spellEnd"/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Еркебаевича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>, деятеля культуры РК, историка, культуролога, музееведа, отличника государственной службы РК.</w:t>
      </w:r>
    </w:p>
    <w:p w14:paraId="192C3000" w14:textId="77777777" w:rsidR="001B1526" w:rsidRDefault="001B1526" w:rsidP="001B15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Б.Е. Алтаев на протяжении более чем тридцати семи лет работал в аппарате Министерства культуры РК в разных должностях: гл. специалист, начальник отдела музеев, руководитель Управления культурного наследия, музеев и библиотек,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аместитель директора Департамента историко-культурного наследия министерства. </w:t>
      </w:r>
      <w:r>
        <w:rPr>
          <w:rFonts w:ascii="Times New Roman" w:hAnsi="Times New Roman"/>
          <w:color w:val="000000"/>
          <w:sz w:val="24"/>
          <w:szCs w:val="24"/>
        </w:rPr>
        <w:t>Его деятельность была направлена на сохранение, изучение и популяризацию культурно-исторического наследия Казахстана.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Под руководством выдающегося общественного и государственного деятеля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Узбекали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Джанибекова Алтаев Б.Е. участвовал в создании в Казахстане разветвленной сети разнопрофильных музейных учреждений, в том числе музеев-заповедников, которые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формируют в настоящее время целые туристические направления в республике.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F3A1FCE" w14:textId="77777777" w:rsidR="001B1526" w:rsidRDefault="001B1526" w:rsidP="001B15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его непосредственном участии была разработана и реализована в 2000-е гг. государственная программа «Культурное наследие», ставшая своеобразным брендом культуры Казахстана. Он также является автором разработчиком ряда других программ в сфере культуры, кот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орые стали мощным импульсом для возрождения и регенерации памятников истории, археологии, этнографии, мемориально-культовой архитектуры и градостроительства и др. в Казахстане. </w:t>
      </w:r>
    </w:p>
    <w:p w14:paraId="03E2F755" w14:textId="77777777" w:rsidR="001B1526" w:rsidRDefault="001B1526" w:rsidP="001B15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Б.Е. Алтаев является автором сотен научно-популярных статей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и материалов об историко-культурном наследии, музеях </w:t>
      </w:r>
      <w:r>
        <w:rPr>
          <w:rFonts w:ascii="Times New Roman" w:hAnsi="Times New Roman"/>
          <w:color w:val="000000"/>
          <w:sz w:val="24"/>
          <w:szCs w:val="24"/>
        </w:rPr>
        <w:t>Казахстана, опубликованных в научных изданиях, энциклопедиях, республиканских и региональных журналах и газетах. С его участием номинированы в список Всемирного культурного наследия ЮНЕСКО уникальные памятники Казахстана, в числе которых культурные объекты казахстанского участка Великого шелкового пути.</w:t>
      </w:r>
    </w:p>
    <w:p w14:paraId="35373505" w14:textId="77777777" w:rsidR="001B1526" w:rsidRDefault="001B1526" w:rsidP="001B152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Следует отметить, что Б.Е. Алтаев внес также достойный вклад в реализацию ряда международных проектов, как реставрационные работы мавзолея и мечети Султана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Бейбарса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Сирии и Египте, строительство историко-культурного центра Аль-Фараби в Дамаске, увековечение в Оренбурге имен лидеров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Алаш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Орды 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Байтурсунова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Букейханова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путем установки мемориальных досок. Является одним из авторов научной концепции Национального музея РК в Астане</w:t>
      </w:r>
      <w:r>
        <w:rPr>
          <w:rStyle w:val="a4"/>
          <w:i w:val="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Б.Е. Алтаев внес большой вклад и способствовал пополнению фондов Национального музея РК уникальными экспонатами, в числе которых редчайшие золотые артефакты, которые до этого находились в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собственности отечественных археологов. В настоящее время, он продолжает активно заниматься исследованием и популяризацией научного наследия академика АН СССР и КазССР К.И. Сатпаева посредством организации международных, республиканских и региональных научно-практических конференций и выставок о жизни и деятельности великого ученого. Является координатором клуба</w:t>
      </w:r>
      <w:r>
        <w:rPr>
          <w:rFonts w:ascii="Times New Roman" w:eastAsia="Calibri" w:hAnsi="Times New Roman"/>
          <w:sz w:val="24"/>
          <w:szCs w:val="24"/>
        </w:rPr>
        <w:t xml:space="preserve"> «Друзья музея академика К.И. Сатпаева».</w:t>
      </w:r>
    </w:p>
    <w:p w14:paraId="21F9E30D" w14:textId="77777777" w:rsidR="001B1526" w:rsidRDefault="001B1526" w:rsidP="001B152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A882239" w14:textId="77777777" w:rsidR="001B1526" w:rsidRDefault="001B1526" w:rsidP="001B152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Основные направления работы круглого стола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23959689" w14:textId="77777777" w:rsidR="001B1526" w:rsidRDefault="001B1526" w:rsidP="001B152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Теоретико-методологические проблемы и современные концепции развития культуры Казахстана;</w:t>
      </w:r>
    </w:p>
    <w:p w14:paraId="3CBCD797" w14:textId="77777777" w:rsidR="001B1526" w:rsidRDefault="001B1526" w:rsidP="001B152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Актуальные вопросы культуры и историко-культурного наследия Казахстана нового времени;</w:t>
      </w:r>
    </w:p>
    <w:p w14:paraId="33A7A32F" w14:textId="77777777" w:rsidR="001B1526" w:rsidRDefault="001B1526" w:rsidP="001B152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Актуальные проблемы культуры Казахстана ХХ века;</w:t>
      </w:r>
    </w:p>
    <w:p w14:paraId="412C080F" w14:textId="77777777" w:rsidR="001B1526" w:rsidRDefault="001B1526" w:rsidP="001B152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современной культуры Казахстана;</w:t>
      </w:r>
    </w:p>
    <w:p w14:paraId="513DF3F3" w14:textId="77777777" w:rsidR="001B1526" w:rsidRDefault="001B1526" w:rsidP="001B152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Обсуждение проблемных вопросов в сфере соблюдения правового регулирования режима земель на территории охранных зон заповедников-музеев;</w:t>
      </w:r>
    </w:p>
    <w:p w14:paraId="50C49C93" w14:textId="77777777" w:rsidR="001B1526" w:rsidRDefault="001B1526" w:rsidP="001B152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Обсуждение ситуации с ведением строительства на заповедных территориях;</w:t>
      </w:r>
    </w:p>
    <w:p w14:paraId="21B79171" w14:textId="77777777" w:rsidR="001B1526" w:rsidRDefault="001B1526" w:rsidP="001B152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Мониторинг исполнения Закона РК в сфере сохранения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историко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–культурного наследия;</w:t>
      </w:r>
    </w:p>
    <w:p w14:paraId="1A534DF5" w14:textId="77777777" w:rsidR="001B1526" w:rsidRDefault="001B1526" w:rsidP="001B152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Подготовка и расстановка кадров в организациях культуры (музеях, заповедниках, реставрационных организациях).</w:t>
      </w:r>
    </w:p>
    <w:p w14:paraId="08E2626F" w14:textId="77777777" w:rsidR="001B1526" w:rsidRDefault="001B1526" w:rsidP="001B1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Участники: ученые различных направлений науки – историки,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памятниковеды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>, геологи, руководители и специалисты республиканских и региональных музеев и музеев-заповедников, эксперты по культуре, искусствоведы и т.д.</w:t>
      </w:r>
    </w:p>
    <w:p w14:paraId="6FE6F92A" w14:textId="77777777" w:rsidR="001B1526" w:rsidRDefault="001B1526" w:rsidP="001B152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Приглашаем принять участие в работе круглого стола в онлайн и оффлайн режимах: </w:t>
      </w:r>
      <w:r>
        <w:rPr>
          <w:rFonts w:ascii="Times New Roman" w:hAnsi="Times New Roman"/>
          <w:color w:val="000000"/>
          <w:sz w:val="24"/>
          <w:szCs w:val="24"/>
        </w:rPr>
        <w:t>идентификатор конференции: 862 4250 7526, код доступа: 268324.</w:t>
      </w:r>
    </w:p>
    <w:p w14:paraId="0AF1ACFB" w14:textId="77777777" w:rsidR="001B1526" w:rsidRDefault="001B1526" w:rsidP="001B15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Подключиться к конференции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Zoom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https://us02web.zoom.us/j/86242507526?pwd=ZmZvUll0Z3Nsd2NrZU9BRkY1azk2QT09.</w:t>
      </w:r>
    </w:p>
    <w:p w14:paraId="7485E23C" w14:textId="77777777" w:rsidR="001B1526" w:rsidRDefault="001B1526" w:rsidP="001B1526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Время: 25 марта 2022 г. в 15:00. г. Алматы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4F451BD2" w14:textId="77777777" w:rsidR="001B1526" w:rsidRDefault="001B1526" w:rsidP="001B1526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Рабочие языки круглого стола:</w:t>
      </w:r>
      <w:r>
        <w:rPr>
          <w:rFonts w:ascii="Times New Roman" w:hAnsi="Times New Roman"/>
          <w:color w:val="000000"/>
          <w:sz w:val="24"/>
          <w:szCs w:val="24"/>
        </w:rPr>
        <w:t xml:space="preserve"> казахский, русский. </w:t>
      </w:r>
    </w:p>
    <w:p w14:paraId="2949233A" w14:textId="77777777" w:rsidR="001B1526" w:rsidRDefault="001B1526" w:rsidP="001B152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участия в работе круглого стола просим выслать темы выступлений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 марта 2022 г. </w:t>
      </w:r>
    </w:p>
    <w:p w14:paraId="75D93D09" w14:textId="72AE5744" w:rsidR="001B1526" w:rsidRPr="00B34F84" w:rsidRDefault="001B1526" w:rsidP="00B34F84">
      <w:pPr>
        <w:pStyle w:val="a5"/>
        <w:spacing w:before="0" w:beforeAutospacing="0" w:after="0" w:afterAutospacing="0"/>
        <w:rPr>
          <w:color w:val="000000"/>
          <w:lang w:val="kk-KZ"/>
        </w:rPr>
      </w:pPr>
      <w:r w:rsidRPr="00B34F84">
        <w:rPr>
          <w:b/>
          <w:color w:val="000000"/>
          <w:lang w:val="kk-KZ"/>
        </w:rPr>
        <w:t>Адрес</w:t>
      </w:r>
      <w:r w:rsidRPr="00B34F84">
        <w:rPr>
          <w:b/>
          <w:color w:val="000000"/>
        </w:rPr>
        <w:t>:</w:t>
      </w:r>
      <w:r w:rsidRPr="00B34F84">
        <w:rPr>
          <w:color w:val="000000"/>
        </w:rPr>
        <w:t xml:space="preserve"> 050100 г. Алматы, ул. Шевченко, 28, </w:t>
      </w:r>
      <w:r w:rsidR="00B34F84" w:rsidRPr="00B34F84">
        <w:rPr>
          <w:sz w:val="28"/>
          <w:lang w:val="kk-KZ"/>
        </w:rPr>
        <w:t>«</w:t>
      </w:r>
      <w:r w:rsidR="00B34F84" w:rsidRPr="00B34F84">
        <w:rPr>
          <w:lang w:val="kk-KZ"/>
        </w:rPr>
        <w:t>Ғылым ордасы» ШЖҚ РМК-ның</w:t>
      </w:r>
      <w:r w:rsidR="00B34F84" w:rsidRPr="00B34F84">
        <w:rPr>
          <w:b/>
          <w:lang w:val="kk-KZ"/>
        </w:rPr>
        <w:t xml:space="preserve"> </w:t>
      </w:r>
      <w:r w:rsidR="00B34F84" w:rsidRPr="00B34F84">
        <w:rPr>
          <w:lang w:val="kk-KZ"/>
        </w:rPr>
        <w:t>Орталық ғылыми кітапханасы, 3-ші қабат, конференц-зал</w:t>
      </w:r>
    </w:p>
    <w:p w14:paraId="2A0781B9" w14:textId="77777777" w:rsidR="001B1526" w:rsidRDefault="001B1526" w:rsidP="001B15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Контакты орг. комитета: </w:t>
      </w:r>
      <w:bookmarkStart w:id="0" w:name="_Hlk97893981"/>
      <w:proofErr w:type="spellStart"/>
      <w:r>
        <w:rPr>
          <w:rFonts w:ascii="Times New Roman" w:hAnsi="Times New Roman"/>
          <w:color w:val="000000"/>
          <w:sz w:val="24"/>
          <w:szCs w:val="24"/>
        </w:rPr>
        <w:t>Айтмухамбетова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Бахытжамал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Айтмухамбетова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специалист Мемориального музея академика К.И. Сатпаева, е-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muzei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Satpaeva@mail.ru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Курманалина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Нургуль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Нурсултановна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Ученый секретарь Института истории и этнологии им. Ч.Ч. Валиханова, моб.:  87714630863, е-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nurgulca@mail.ru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  <w:bookmarkEnd w:id="0"/>
    </w:p>
    <w:p w14:paraId="7D086EFE" w14:textId="77777777" w:rsidR="001B1526" w:rsidRDefault="001B1526" w:rsidP="001B15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97893904"/>
    </w:p>
    <w:p w14:paraId="47970FD7" w14:textId="77777777" w:rsidR="001B1526" w:rsidRDefault="001B1526" w:rsidP="001B15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1"/>
    <w:p w14:paraId="094797D5" w14:textId="77777777" w:rsidR="001B1526" w:rsidRDefault="001B1526" w:rsidP="001B1526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A986900" w14:textId="77777777" w:rsidR="001B1526" w:rsidRDefault="001B1526" w:rsidP="001B1526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С уважением, оргкомитет</w:t>
      </w:r>
    </w:p>
    <w:p w14:paraId="6400D554" w14:textId="77777777" w:rsidR="001B1526" w:rsidRDefault="001B1526" w:rsidP="001B1526"/>
    <w:p w14:paraId="0F04D76D" w14:textId="77777777" w:rsidR="0095427D" w:rsidRPr="001B1526" w:rsidRDefault="0095427D" w:rsidP="001B1526"/>
    <w:sectPr w:rsidR="0095427D" w:rsidRPr="001B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6366E"/>
    <w:multiLevelType w:val="multilevel"/>
    <w:tmpl w:val="162266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26"/>
    <w:rsid w:val="001B1526"/>
    <w:rsid w:val="001D67CF"/>
    <w:rsid w:val="00362148"/>
    <w:rsid w:val="0095427D"/>
    <w:rsid w:val="00A34A19"/>
    <w:rsid w:val="00B3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3BB"/>
  <w15:chartTrackingRefBased/>
  <w15:docId w15:val="{8EC97265-01D3-474F-903D-3C01C654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5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1526"/>
    <w:rPr>
      <w:color w:val="0563C1"/>
      <w:u w:val="single"/>
    </w:rPr>
  </w:style>
  <w:style w:type="character" w:styleId="a4">
    <w:name w:val="Emphasis"/>
    <w:basedOn w:val="a0"/>
    <w:qFormat/>
    <w:rsid w:val="001B1526"/>
    <w:rPr>
      <w:i/>
      <w:iCs/>
    </w:rPr>
  </w:style>
  <w:style w:type="paragraph" w:styleId="a5">
    <w:name w:val="Normal (Web)"/>
    <w:basedOn w:val="a"/>
    <w:uiPriority w:val="99"/>
    <w:unhideWhenUsed/>
    <w:rsid w:val="00B34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urgulc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tpa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4438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2022-03-18T06:53:00Z</dcterms:created>
  <dcterms:modified xsi:type="dcterms:W3CDTF">2022-03-18T11:18:00Z</dcterms:modified>
</cp:coreProperties>
</file>