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72AB" w14:textId="77777777" w:rsidR="006371A1" w:rsidRPr="00660ACF" w:rsidRDefault="006371A1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Республиканское государственное учреждение</w:t>
      </w:r>
    </w:p>
    <w:p w14:paraId="703D0899" w14:textId="195DD20C" w:rsidR="00DF3F45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 xml:space="preserve">«Казахская национальная </w:t>
      </w:r>
      <w:r w:rsidR="00825376" w:rsidRPr="00660ACF">
        <w:rPr>
          <w:rFonts w:eastAsia="Times New Roman" w:cstheme="minorHAnsi"/>
          <w:sz w:val="24"/>
          <w:szCs w:val="28"/>
          <w:lang w:eastAsia="ru-RU"/>
        </w:rPr>
        <w:t>консерватория им</w:t>
      </w:r>
      <w:r w:rsidR="00612B5B" w:rsidRPr="00660ACF">
        <w:rPr>
          <w:rFonts w:eastAsia="Times New Roman" w:cstheme="minorHAnsi"/>
          <w:sz w:val="24"/>
          <w:szCs w:val="28"/>
          <w:lang w:eastAsia="ru-RU"/>
        </w:rPr>
        <w:t xml:space="preserve">ени </w:t>
      </w:r>
      <w:r w:rsidR="00825376" w:rsidRPr="00660ACF">
        <w:rPr>
          <w:rFonts w:eastAsia="Times New Roman" w:cstheme="minorHAnsi"/>
          <w:sz w:val="24"/>
          <w:szCs w:val="28"/>
          <w:lang w:eastAsia="ru-RU"/>
        </w:rPr>
        <w:t>Курмангазы</w:t>
      </w:r>
      <w:r w:rsidRPr="00660ACF">
        <w:rPr>
          <w:rFonts w:eastAsia="Times New Roman" w:cstheme="minorHAnsi"/>
          <w:sz w:val="24"/>
          <w:szCs w:val="28"/>
          <w:lang w:eastAsia="ru-RU"/>
        </w:rPr>
        <w:t>»</w:t>
      </w:r>
    </w:p>
    <w:p w14:paraId="707FC6CC" w14:textId="2D2164A2" w:rsidR="00DF3F45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Министерства культуры и спорта Республики Казахстан</w:t>
      </w:r>
    </w:p>
    <w:p w14:paraId="51FFF281" w14:textId="2DBC2907" w:rsidR="006371A1" w:rsidRPr="00660ACF" w:rsidRDefault="006371A1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2E2C1407" w14:textId="59B42B66" w:rsidR="00F2710F" w:rsidRPr="00660ACF" w:rsidRDefault="00EA18E3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sz w:val="24"/>
          <w:szCs w:val="28"/>
        </w:rPr>
      </w:pPr>
      <w:r>
        <w:rPr>
          <w:noProof/>
        </w:rPr>
        <w:drawing>
          <wp:inline distT="0" distB="0" distL="0" distR="0" wp14:anchorId="60460197" wp14:editId="78B7EC12">
            <wp:extent cx="1644162" cy="4954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32" cy="5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7D817F6" wp14:editId="4CF9D37C">
            <wp:extent cx="1433454" cy="535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79" cy="54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6F74098" w14:textId="77777777" w:rsidR="005073AD" w:rsidRPr="00660ACF" w:rsidRDefault="005073AD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24A1C843" w14:textId="64DDD35B" w:rsidR="00DF3F45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ИНФОРМАЦИОННОЕ ПИСЬМО</w:t>
      </w:r>
    </w:p>
    <w:p w14:paraId="6D8C8475" w14:textId="77777777" w:rsidR="006371A1" w:rsidRPr="00660ACF" w:rsidRDefault="006371A1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3AA9F854" w14:textId="62846539" w:rsidR="006371A1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Уважаемые друзья и коллеги</w:t>
      </w:r>
      <w:r w:rsidR="00523CA7" w:rsidRPr="00660ACF">
        <w:rPr>
          <w:rFonts w:eastAsia="Times New Roman" w:cstheme="minorHAnsi"/>
          <w:b/>
          <w:bCs/>
          <w:sz w:val="24"/>
          <w:szCs w:val="28"/>
          <w:lang w:eastAsia="ru-RU"/>
        </w:rPr>
        <w:t>!</w:t>
      </w:r>
    </w:p>
    <w:p w14:paraId="0C2C3671" w14:textId="77777777" w:rsidR="00523CA7" w:rsidRPr="00660ACF" w:rsidRDefault="00523CA7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0E9A2DD3" w14:textId="15A4AB78" w:rsidR="00047AB4" w:rsidRPr="00660ACF" w:rsidRDefault="002F5C19" w:rsidP="00660A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8"/>
          <w:lang w:eastAsia="ru-RU"/>
        </w:rPr>
      </w:pPr>
      <w:bookmarkStart w:id="0" w:name="_Hlk113978641"/>
      <w:r w:rsidRPr="00FC79D1">
        <w:rPr>
          <w:rFonts w:eastAsia="Times New Roman" w:cstheme="minorHAnsi"/>
          <w:b/>
          <w:sz w:val="24"/>
          <w:szCs w:val="28"/>
          <w:lang w:eastAsia="ru-RU"/>
        </w:rPr>
        <w:t>29</w:t>
      </w:r>
      <w:r w:rsidR="00660ACF" w:rsidRPr="00FC79D1">
        <w:rPr>
          <w:rFonts w:eastAsia="Times New Roman" w:cstheme="minorHAnsi"/>
          <w:b/>
          <w:sz w:val="24"/>
          <w:szCs w:val="28"/>
          <w:lang w:eastAsia="ru-RU"/>
        </w:rPr>
        <w:t>–30</w:t>
      </w:r>
      <w:r w:rsidRPr="00FC79D1">
        <w:rPr>
          <w:rFonts w:eastAsia="Times New Roman" w:cstheme="minorHAnsi"/>
          <w:b/>
          <w:sz w:val="24"/>
          <w:szCs w:val="28"/>
          <w:lang w:eastAsia="ru-RU"/>
        </w:rPr>
        <w:t xml:space="preserve"> ноября</w:t>
      </w:r>
      <w:r w:rsidR="00DF3F45" w:rsidRPr="00FC79D1">
        <w:rPr>
          <w:rFonts w:eastAsia="Times New Roman" w:cstheme="minorHAnsi"/>
          <w:b/>
          <w:sz w:val="24"/>
          <w:szCs w:val="28"/>
          <w:lang w:eastAsia="ru-RU"/>
        </w:rPr>
        <w:t xml:space="preserve"> 2022 г</w:t>
      </w:r>
      <w:r w:rsidR="006371A1" w:rsidRPr="00FC79D1">
        <w:rPr>
          <w:rFonts w:eastAsia="Times New Roman" w:cstheme="minorHAnsi"/>
          <w:b/>
          <w:sz w:val="24"/>
          <w:szCs w:val="28"/>
          <w:lang w:eastAsia="ru-RU"/>
        </w:rPr>
        <w:t>ода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165E4A">
        <w:rPr>
          <w:rFonts w:eastAsia="Times New Roman" w:cstheme="minorHAnsi"/>
          <w:sz w:val="24"/>
          <w:szCs w:val="28"/>
          <w:lang w:eastAsia="ru-RU"/>
        </w:rPr>
        <w:t xml:space="preserve">в городе Алматы 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>Казахск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ая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 xml:space="preserve"> национальн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ая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>консерватори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я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 xml:space="preserve"> им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 xml:space="preserve">ени 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>Курмангазы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 xml:space="preserve"> (г. Алматы, Казахстан) </w:t>
      </w:r>
      <w:bookmarkEnd w:id="0"/>
      <w:r w:rsidR="008369FD" w:rsidRPr="00660ACF">
        <w:rPr>
          <w:rFonts w:eastAsia="Times New Roman" w:cstheme="minorHAnsi"/>
          <w:sz w:val="24"/>
          <w:szCs w:val="28"/>
          <w:lang w:eastAsia="ru-RU"/>
        </w:rPr>
        <w:t xml:space="preserve">проводит </w:t>
      </w:r>
      <w:r w:rsidR="00612B5B" w:rsidRPr="00660ACF">
        <w:rPr>
          <w:rFonts w:eastAsia="Times New Roman" w:cstheme="minorHAnsi"/>
          <w:sz w:val="24"/>
          <w:szCs w:val="28"/>
          <w:lang w:eastAsia="ru-RU"/>
        </w:rPr>
        <w:t>Международн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ую</w:t>
      </w:r>
      <w:r w:rsidR="00612B5B" w:rsidRPr="00660ACF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>научно-практическ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ую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 xml:space="preserve"> конференци</w:t>
      </w:r>
      <w:r w:rsidR="008369FD" w:rsidRPr="00660ACF">
        <w:rPr>
          <w:rFonts w:eastAsia="Times New Roman" w:cstheme="minorHAnsi"/>
          <w:sz w:val="24"/>
          <w:szCs w:val="28"/>
          <w:lang w:eastAsia="ru-RU"/>
        </w:rPr>
        <w:t>ю</w:t>
      </w:r>
      <w:r w:rsidR="00D831F4" w:rsidRPr="00660ACF">
        <w:rPr>
          <w:rFonts w:eastAsia="Times New Roman" w:cstheme="minorHAnsi"/>
          <w:sz w:val="24"/>
          <w:szCs w:val="28"/>
          <w:lang w:eastAsia="ru-RU"/>
        </w:rPr>
        <w:t> </w:t>
      </w:r>
      <w:bookmarkStart w:id="1" w:name="_Hlk113978617"/>
      <w:r w:rsidR="00AE2B8F" w:rsidRPr="00660ACF">
        <w:rPr>
          <w:rFonts w:eastAsia="Times New Roman" w:cstheme="minorHAnsi"/>
          <w:sz w:val="24"/>
          <w:szCs w:val="28"/>
          <w:lang w:eastAsia="ru-RU"/>
        </w:rPr>
        <w:t>«</w:t>
      </w:r>
      <w:r w:rsidR="00AE2B8F" w:rsidRPr="00660ACF">
        <w:rPr>
          <w:rFonts w:eastAsia="Times New Roman" w:cstheme="minorHAnsi"/>
          <w:b/>
          <w:bCs/>
          <w:sz w:val="24"/>
          <w:szCs w:val="28"/>
          <w:lang w:eastAsia="ru-RU"/>
        </w:rPr>
        <w:t>Арт-менеджмент в стратегиях модернизации общества: вызовы, практики, кадры</w:t>
      </w:r>
      <w:r w:rsidR="00AE2B8F" w:rsidRPr="00660ACF">
        <w:rPr>
          <w:rFonts w:eastAsia="Times New Roman" w:cstheme="minorHAnsi"/>
          <w:sz w:val="24"/>
          <w:szCs w:val="28"/>
          <w:lang w:eastAsia="ru-RU"/>
        </w:rPr>
        <w:t>»</w:t>
      </w:r>
      <w:r w:rsidR="00047AB4" w:rsidRPr="00660ACF">
        <w:rPr>
          <w:rFonts w:eastAsia="Times New Roman" w:cstheme="minorHAnsi"/>
          <w:sz w:val="24"/>
          <w:szCs w:val="28"/>
          <w:lang w:eastAsia="ru-RU"/>
        </w:rPr>
        <w:t>.</w:t>
      </w:r>
    </w:p>
    <w:bookmarkEnd w:id="1"/>
    <w:p w14:paraId="15B5C108" w14:textId="77777777" w:rsidR="00B92225" w:rsidRPr="00660ACF" w:rsidRDefault="00B92225" w:rsidP="00660A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5283B3E2" w14:textId="2D023402" w:rsidR="002C3622" w:rsidRPr="00660ACF" w:rsidRDefault="002C3622" w:rsidP="00660A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sz w:val="24"/>
          <w:szCs w:val="28"/>
          <w:lang w:eastAsia="ru-RU"/>
        </w:rPr>
        <w:t>Предполагается широкое обсуждение различных вопросов по трем основным направлениям:</w:t>
      </w:r>
    </w:p>
    <w:p w14:paraId="2198C40A" w14:textId="77777777" w:rsidR="002C3622" w:rsidRPr="00660ACF" w:rsidRDefault="002C3622" w:rsidP="00660ACF">
      <w:pPr>
        <w:pStyle w:val="ae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Образовательные стратегии и методы в подготовке арт-менеджера;</w:t>
      </w:r>
    </w:p>
    <w:p w14:paraId="7CA56C6D" w14:textId="77777777" w:rsidR="002C3622" w:rsidRPr="00660ACF" w:rsidRDefault="002C3622" w:rsidP="00660ACF">
      <w:pPr>
        <w:pStyle w:val="ae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Взаимодействие реальной экономики и арт-менеджмента;</w:t>
      </w:r>
    </w:p>
    <w:p w14:paraId="713D85A9" w14:textId="77777777" w:rsidR="002C3622" w:rsidRPr="00660ACF" w:rsidRDefault="002C3622" w:rsidP="00660ACF">
      <w:pPr>
        <w:pStyle w:val="ae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Продюсирование и креативный арт-менеджмент в Казахстане.</w:t>
      </w:r>
    </w:p>
    <w:p w14:paraId="603D8C2B" w14:textId="77777777" w:rsidR="002C3622" w:rsidRPr="00660ACF" w:rsidRDefault="002C3622" w:rsidP="00660AC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34373D7D" w14:textId="77777777" w:rsidR="002C3622" w:rsidRPr="00660ACF" w:rsidRDefault="002C3622" w:rsidP="006E2EF8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Организаторы конференции видят свою цель в широком охвате актуальных вопросов истории и современного состояния арт-менеджмента в сфере искусства и культуры, в создании платформы для дискуссий и консолидации исследовательских и практических инициатив. Потому заявленные направления ни в коем случае не ограничивают участников в выборе тем докладов для выступлений.</w:t>
      </w:r>
    </w:p>
    <w:p w14:paraId="68D1086B" w14:textId="77777777" w:rsidR="002C3622" w:rsidRPr="00660ACF" w:rsidRDefault="002C3622" w:rsidP="006E2EF8">
      <w:pPr>
        <w:pStyle w:val="a3"/>
        <w:tabs>
          <w:tab w:val="left" w:pos="5147"/>
        </w:tabs>
        <w:ind w:firstLine="567"/>
        <w:contextualSpacing/>
        <w:jc w:val="both"/>
        <w:rPr>
          <w:rFonts w:asciiTheme="minorHAnsi" w:hAnsiTheme="minorHAnsi" w:cstheme="minorHAnsi"/>
          <w:b w:val="0"/>
          <w:sz w:val="24"/>
          <w:szCs w:val="28"/>
        </w:rPr>
      </w:pPr>
    </w:p>
    <w:p w14:paraId="780EE65D" w14:textId="0AF90CE6" w:rsidR="005C6119" w:rsidRPr="00660ACF" w:rsidRDefault="00DA317E" w:rsidP="006E2EF8">
      <w:pPr>
        <w:pStyle w:val="a3"/>
        <w:tabs>
          <w:tab w:val="left" w:pos="5147"/>
        </w:tabs>
        <w:ind w:firstLine="567"/>
        <w:contextualSpacing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660ACF">
        <w:rPr>
          <w:rFonts w:asciiTheme="minorHAnsi" w:hAnsiTheme="minorHAnsi" w:cstheme="minorHAnsi"/>
          <w:b w:val="0"/>
          <w:sz w:val="24"/>
          <w:szCs w:val="28"/>
        </w:rPr>
        <w:t>К</w:t>
      </w:r>
      <w:r w:rsidR="0066673A" w:rsidRPr="00660ACF">
        <w:rPr>
          <w:rFonts w:asciiTheme="minorHAnsi" w:hAnsiTheme="minorHAnsi" w:cstheme="minorHAnsi"/>
          <w:b w:val="0"/>
          <w:sz w:val="24"/>
          <w:szCs w:val="28"/>
        </w:rPr>
        <w:t xml:space="preserve"> участию в конференции приглашаются</w:t>
      </w:r>
      <w:r w:rsidR="00BA0BD6"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D96D24" w:rsidRPr="00660ACF">
        <w:rPr>
          <w:rFonts w:asciiTheme="minorHAnsi" w:hAnsiTheme="minorHAnsi" w:cstheme="minorHAnsi"/>
          <w:b w:val="0"/>
          <w:sz w:val="24"/>
          <w:szCs w:val="28"/>
        </w:rPr>
        <w:t>ученые</w:t>
      </w:r>
      <w:r w:rsidR="00303C3D" w:rsidRPr="00660ACF">
        <w:rPr>
          <w:rFonts w:asciiTheme="minorHAnsi" w:hAnsiTheme="minorHAnsi" w:cstheme="minorHAnsi"/>
          <w:b w:val="0"/>
          <w:sz w:val="24"/>
          <w:szCs w:val="28"/>
        </w:rPr>
        <w:t xml:space="preserve">, </w:t>
      </w:r>
      <w:r w:rsidR="00CD2878" w:rsidRPr="00660ACF">
        <w:rPr>
          <w:rFonts w:asciiTheme="minorHAnsi" w:hAnsiTheme="minorHAnsi" w:cstheme="minorHAnsi"/>
          <w:b w:val="0"/>
          <w:sz w:val="24"/>
          <w:szCs w:val="28"/>
        </w:rPr>
        <w:t xml:space="preserve">студенты,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 xml:space="preserve">магистранты, докторанты и </w:t>
      </w:r>
      <w:r w:rsidR="00CD2878" w:rsidRPr="00660ACF">
        <w:rPr>
          <w:rFonts w:asciiTheme="minorHAnsi" w:hAnsiTheme="minorHAnsi" w:cstheme="minorHAnsi"/>
          <w:b w:val="0"/>
          <w:sz w:val="24"/>
          <w:szCs w:val="28"/>
        </w:rPr>
        <w:t xml:space="preserve">преподаватели,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 xml:space="preserve">изучающие </w:t>
      </w:r>
      <w:r w:rsidR="00CD2878" w:rsidRPr="00660ACF">
        <w:rPr>
          <w:rFonts w:asciiTheme="minorHAnsi" w:hAnsiTheme="minorHAnsi" w:cstheme="minorHAnsi"/>
          <w:b w:val="0"/>
          <w:sz w:val="24"/>
          <w:szCs w:val="28"/>
        </w:rPr>
        <w:t xml:space="preserve">вопросы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>арт-</w:t>
      </w:r>
      <w:r w:rsidR="00CD2878" w:rsidRPr="00660ACF">
        <w:rPr>
          <w:rFonts w:asciiTheme="minorHAnsi" w:hAnsiTheme="minorHAnsi" w:cstheme="minorHAnsi"/>
          <w:b w:val="0"/>
          <w:sz w:val="24"/>
          <w:szCs w:val="28"/>
        </w:rPr>
        <w:t xml:space="preserve">менеджмента в сфере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>искусства и образования, а также предприниматели, практики, представители сфер бизнеса и культуры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>,</w:t>
      </w:r>
      <w:r w:rsidR="00303C3D" w:rsidRPr="00660ACF">
        <w:rPr>
          <w:rFonts w:asciiTheme="minorHAnsi" w:hAnsiTheme="minorHAnsi" w:cstheme="minorHAnsi"/>
          <w:b w:val="0"/>
          <w:sz w:val="24"/>
          <w:szCs w:val="28"/>
        </w:rPr>
        <w:t xml:space="preserve"> имеющие</w:t>
      </w:r>
      <w:r w:rsidR="0066673A" w:rsidRPr="00660ACF">
        <w:rPr>
          <w:rFonts w:asciiTheme="minorHAnsi" w:hAnsiTheme="minorHAnsi" w:cstheme="minorHAnsi"/>
          <w:b w:val="0"/>
          <w:sz w:val="24"/>
          <w:szCs w:val="28"/>
        </w:rPr>
        <w:t xml:space="preserve"> опыт, теоретические и практические наработки в области </w:t>
      </w:r>
      <w:r w:rsidRPr="00660ACF">
        <w:rPr>
          <w:rFonts w:asciiTheme="minorHAnsi" w:hAnsiTheme="minorHAnsi" w:cstheme="minorHAnsi"/>
          <w:b w:val="0"/>
          <w:sz w:val="24"/>
          <w:szCs w:val="28"/>
        </w:rPr>
        <w:t>методик</w:t>
      </w:r>
      <w:r w:rsidR="00303C3D" w:rsidRPr="00660ACF">
        <w:rPr>
          <w:rFonts w:asciiTheme="minorHAnsi" w:hAnsiTheme="minorHAnsi" w:cstheme="minorHAnsi"/>
          <w:b w:val="0"/>
          <w:sz w:val="24"/>
          <w:szCs w:val="28"/>
        </w:rPr>
        <w:t xml:space="preserve"> профессионального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>арт-</w:t>
      </w:r>
      <w:r w:rsidR="009D783C" w:rsidRPr="00660ACF">
        <w:rPr>
          <w:rFonts w:asciiTheme="minorHAnsi" w:hAnsiTheme="minorHAnsi" w:cstheme="minorHAnsi"/>
          <w:b w:val="0"/>
          <w:sz w:val="24"/>
          <w:szCs w:val="28"/>
        </w:rPr>
        <w:t>менеджмента</w:t>
      </w:r>
      <w:r w:rsidR="00303C3D" w:rsidRPr="00660ACF">
        <w:rPr>
          <w:rFonts w:asciiTheme="minorHAnsi" w:hAnsiTheme="minorHAnsi" w:cstheme="minorHAnsi"/>
          <w:b w:val="0"/>
          <w:sz w:val="24"/>
          <w:szCs w:val="28"/>
        </w:rPr>
        <w:t>.</w:t>
      </w:r>
    </w:p>
    <w:p w14:paraId="0F7095A5" w14:textId="77777777" w:rsidR="002C3622" w:rsidRPr="00660ACF" w:rsidRDefault="002C3622" w:rsidP="006E2EF8">
      <w:pPr>
        <w:pStyle w:val="a3"/>
        <w:tabs>
          <w:tab w:val="left" w:pos="5147"/>
        </w:tabs>
        <w:ind w:firstLine="567"/>
        <w:contextualSpacing/>
        <w:jc w:val="both"/>
        <w:rPr>
          <w:rFonts w:asciiTheme="minorHAnsi" w:hAnsiTheme="minorHAnsi" w:cstheme="minorHAnsi"/>
          <w:b w:val="0"/>
          <w:sz w:val="24"/>
          <w:szCs w:val="28"/>
        </w:rPr>
      </w:pPr>
    </w:p>
    <w:p w14:paraId="6AB90635" w14:textId="0170B60A" w:rsidR="0066673A" w:rsidRPr="00660ACF" w:rsidRDefault="00303C3D" w:rsidP="006E2EF8">
      <w:pPr>
        <w:pStyle w:val="a3"/>
        <w:tabs>
          <w:tab w:val="left" w:pos="426"/>
        </w:tabs>
        <w:ind w:firstLine="567"/>
        <w:contextualSpacing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660ACF">
        <w:rPr>
          <w:rFonts w:asciiTheme="minorHAnsi" w:hAnsiTheme="minorHAnsi" w:cstheme="minorHAnsi"/>
          <w:b w:val="0"/>
          <w:sz w:val="24"/>
          <w:szCs w:val="28"/>
        </w:rPr>
        <w:t xml:space="preserve">В рамках </w:t>
      </w:r>
      <w:r w:rsidR="00F24DE2" w:rsidRPr="00660ACF">
        <w:rPr>
          <w:rFonts w:asciiTheme="minorHAnsi" w:hAnsiTheme="minorHAnsi" w:cstheme="minorHAnsi"/>
          <w:b w:val="0"/>
          <w:sz w:val="24"/>
          <w:szCs w:val="28"/>
        </w:rPr>
        <w:t>конференции</w:t>
      </w:r>
      <w:r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 xml:space="preserve">предполагается 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 xml:space="preserve">концертная программа, 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>мастер-клас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>сы</w:t>
      </w:r>
      <w:r w:rsidR="00520820" w:rsidRPr="00660ACF">
        <w:rPr>
          <w:rFonts w:asciiTheme="minorHAnsi" w:hAnsiTheme="minorHAnsi" w:cstheme="minorHAnsi"/>
          <w:b w:val="0"/>
          <w:sz w:val="24"/>
          <w:szCs w:val="28"/>
        </w:rPr>
        <w:t>, дигитальная выставка</w:t>
      </w:r>
      <w:r w:rsidR="002C3622"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>с целью демонстрации</w:t>
      </w:r>
      <w:r w:rsidR="0050288C"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154F72" w:rsidRPr="00660ACF">
        <w:rPr>
          <w:rFonts w:asciiTheme="minorHAnsi" w:hAnsiTheme="minorHAnsi" w:cstheme="minorHAnsi"/>
          <w:b w:val="0"/>
          <w:sz w:val="24"/>
          <w:szCs w:val="28"/>
        </w:rPr>
        <w:t>новых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 xml:space="preserve"> методик обучения в сфер</w:t>
      </w:r>
      <w:r w:rsidR="00154F72" w:rsidRPr="00660ACF">
        <w:rPr>
          <w:rFonts w:asciiTheme="minorHAnsi" w:hAnsiTheme="minorHAnsi" w:cstheme="minorHAnsi"/>
          <w:b w:val="0"/>
          <w:sz w:val="24"/>
          <w:szCs w:val="28"/>
        </w:rPr>
        <w:t xml:space="preserve">е </w:t>
      </w:r>
      <w:r w:rsidR="00520820" w:rsidRPr="00660ACF">
        <w:rPr>
          <w:rFonts w:asciiTheme="minorHAnsi" w:hAnsiTheme="minorHAnsi" w:cstheme="minorHAnsi"/>
          <w:b w:val="0"/>
          <w:sz w:val="24"/>
          <w:szCs w:val="28"/>
        </w:rPr>
        <w:t>арт-</w:t>
      </w:r>
      <w:r w:rsidR="00154F72" w:rsidRPr="00660ACF">
        <w:rPr>
          <w:rFonts w:asciiTheme="minorHAnsi" w:hAnsiTheme="minorHAnsi" w:cstheme="minorHAnsi"/>
          <w:b w:val="0"/>
          <w:sz w:val="24"/>
          <w:szCs w:val="28"/>
        </w:rPr>
        <w:t>менеджмента в музыкальном искусстве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 xml:space="preserve">, </w:t>
      </w:r>
      <w:r w:rsidR="0094527D" w:rsidRPr="00660ACF">
        <w:rPr>
          <w:rFonts w:asciiTheme="minorHAnsi" w:hAnsiTheme="minorHAnsi" w:cstheme="minorHAnsi"/>
          <w:b w:val="0"/>
          <w:sz w:val="24"/>
          <w:szCs w:val="28"/>
        </w:rPr>
        <w:t>практических</w:t>
      </w:r>
      <w:r w:rsidR="0050288C"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94527D" w:rsidRPr="00660ACF">
        <w:rPr>
          <w:rFonts w:asciiTheme="minorHAnsi" w:hAnsiTheme="minorHAnsi" w:cstheme="minorHAnsi"/>
          <w:b w:val="0"/>
          <w:sz w:val="24"/>
          <w:szCs w:val="28"/>
        </w:rPr>
        <w:t>форм работы</w:t>
      </w:r>
      <w:r w:rsidR="0050288C" w:rsidRPr="00660ACF">
        <w:rPr>
          <w:rFonts w:asciiTheme="minorHAnsi" w:hAnsiTheme="minorHAnsi" w:cstheme="minorHAnsi"/>
          <w:b w:val="0"/>
          <w:sz w:val="24"/>
          <w:szCs w:val="28"/>
        </w:rPr>
        <w:t xml:space="preserve"> </w:t>
      </w:r>
      <w:r w:rsidR="0094527D" w:rsidRPr="00660ACF">
        <w:rPr>
          <w:rFonts w:asciiTheme="minorHAnsi" w:hAnsiTheme="minorHAnsi" w:cstheme="minorHAnsi"/>
          <w:b w:val="0"/>
          <w:sz w:val="24"/>
          <w:szCs w:val="28"/>
        </w:rPr>
        <w:t>с обучаю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 xml:space="preserve">щимися в </w:t>
      </w:r>
      <w:r w:rsidR="00385150" w:rsidRPr="00660ACF">
        <w:rPr>
          <w:rFonts w:asciiTheme="minorHAnsi" w:hAnsiTheme="minorHAnsi" w:cstheme="minorHAnsi"/>
          <w:b w:val="0"/>
          <w:sz w:val="24"/>
          <w:szCs w:val="28"/>
        </w:rPr>
        <w:t>образовательных организациях</w:t>
      </w:r>
      <w:r w:rsidR="00432721" w:rsidRPr="00660ACF">
        <w:rPr>
          <w:rFonts w:asciiTheme="minorHAnsi" w:hAnsiTheme="minorHAnsi" w:cstheme="minorHAnsi"/>
          <w:b w:val="0"/>
          <w:sz w:val="24"/>
          <w:szCs w:val="28"/>
        </w:rPr>
        <w:t>.</w:t>
      </w:r>
    </w:p>
    <w:p w14:paraId="6A54C8A6" w14:textId="5161660C" w:rsidR="00216143" w:rsidRPr="00660ACF" w:rsidRDefault="002C3622" w:rsidP="006E2EF8">
      <w:pPr>
        <w:pStyle w:val="a3"/>
        <w:tabs>
          <w:tab w:val="left" w:pos="426"/>
        </w:tabs>
        <w:ind w:firstLine="567"/>
        <w:contextualSpacing/>
        <w:jc w:val="both"/>
        <w:rPr>
          <w:rFonts w:asciiTheme="minorHAnsi" w:hAnsiTheme="minorHAnsi" w:cstheme="minorHAnsi"/>
          <w:b w:val="0"/>
          <w:sz w:val="24"/>
          <w:szCs w:val="28"/>
        </w:rPr>
      </w:pPr>
      <w:r w:rsidRPr="00660ACF">
        <w:rPr>
          <w:rFonts w:asciiTheme="minorHAnsi" w:hAnsiTheme="minorHAnsi" w:cstheme="minorHAnsi"/>
          <w:b w:val="0"/>
          <w:sz w:val="24"/>
          <w:szCs w:val="28"/>
        </w:rPr>
        <w:t xml:space="preserve">Заявки на их проведение также принимаются Оргкомитетом от </w:t>
      </w:r>
      <w:r w:rsidR="00520820" w:rsidRPr="00660ACF">
        <w:rPr>
          <w:rFonts w:asciiTheme="minorHAnsi" w:hAnsiTheme="minorHAnsi" w:cstheme="minorHAnsi"/>
          <w:b w:val="0"/>
          <w:sz w:val="24"/>
          <w:szCs w:val="28"/>
        </w:rPr>
        <w:t xml:space="preserve">участников конференции и </w:t>
      </w:r>
      <w:r w:rsidRPr="00660ACF">
        <w:rPr>
          <w:rFonts w:asciiTheme="minorHAnsi" w:hAnsiTheme="minorHAnsi" w:cstheme="minorHAnsi"/>
          <w:b w:val="0"/>
          <w:sz w:val="24"/>
          <w:szCs w:val="28"/>
        </w:rPr>
        <w:t>кураторов проектов (конкурсный отбор).</w:t>
      </w:r>
    </w:p>
    <w:p w14:paraId="680CED1B" w14:textId="52F10265" w:rsidR="00E32F96" w:rsidRPr="00660ACF" w:rsidRDefault="00E32F96" w:rsidP="00660A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25107885" w14:textId="4892046C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6E2EF8">
        <w:rPr>
          <w:rFonts w:eastAsia="Times New Roman" w:cstheme="minorHAnsi"/>
          <w:b/>
          <w:bCs/>
          <w:szCs w:val="28"/>
          <w:lang w:eastAsia="ru-RU"/>
        </w:rPr>
        <w:t>Организаторы</w:t>
      </w:r>
      <w:r w:rsidRPr="006E2EF8">
        <w:rPr>
          <w:rFonts w:eastAsia="Times New Roman" w:cstheme="minorHAnsi"/>
          <w:szCs w:val="28"/>
          <w:lang w:eastAsia="ru-RU"/>
        </w:rPr>
        <w:t>: кафедра арт-менеджмента Казахской национальной консерватории имени Курмангазы.</w:t>
      </w:r>
    </w:p>
    <w:p w14:paraId="03EC4782" w14:textId="31B5A1D5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6E2EF8">
        <w:rPr>
          <w:rFonts w:eastAsia="Times New Roman" w:cstheme="minorHAnsi"/>
          <w:b/>
          <w:bCs/>
          <w:szCs w:val="28"/>
          <w:lang w:eastAsia="ru-RU"/>
        </w:rPr>
        <w:t>Адрес оргкомитета</w:t>
      </w:r>
      <w:r w:rsidRPr="006E2EF8">
        <w:rPr>
          <w:rFonts w:eastAsia="Times New Roman" w:cstheme="minorHAnsi"/>
          <w:szCs w:val="28"/>
          <w:lang w:eastAsia="ru-RU"/>
        </w:rPr>
        <w:t xml:space="preserve">: 050000, Республика Казахстан, г. Алматы, пр. </w:t>
      </w:r>
      <w:proofErr w:type="spellStart"/>
      <w:r w:rsidRPr="006E2EF8">
        <w:rPr>
          <w:rFonts w:eastAsia="Times New Roman" w:cstheme="minorHAnsi"/>
          <w:szCs w:val="28"/>
          <w:lang w:eastAsia="ru-RU"/>
        </w:rPr>
        <w:t>Абылай</w:t>
      </w:r>
      <w:proofErr w:type="spellEnd"/>
      <w:r w:rsidRPr="006E2EF8">
        <w:rPr>
          <w:rFonts w:eastAsia="Times New Roman" w:cstheme="minorHAnsi"/>
          <w:szCs w:val="28"/>
          <w:lang w:eastAsia="ru-RU"/>
        </w:rPr>
        <w:t xml:space="preserve"> хана, 86, </w:t>
      </w:r>
      <w:proofErr w:type="spellStart"/>
      <w:r w:rsidRPr="006E2EF8">
        <w:rPr>
          <w:rFonts w:eastAsia="Times New Roman" w:cstheme="minorHAnsi"/>
          <w:szCs w:val="28"/>
          <w:lang w:eastAsia="ru-RU"/>
        </w:rPr>
        <w:t>каб</w:t>
      </w:r>
      <w:proofErr w:type="spellEnd"/>
      <w:r w:rsidRPr="006E2EF8">
        <w:rPr>
          <w:rFonts w:eastAsia="Times New Roman" w:cstheme="minorHAnsi"/>
          <w:szCs w:val="28"/>
          <w:lang w:eastAsia="ru-RU"/>
        </w:rPr>
        <w:t>.</w:t>
      </w:r>
      <w:r w:rsidR="009C4303" w:rsidRPr="006E2EF8">
        <w:rPr>
          <w:rFonts w:eastAsia="Times New Roman" w:cstheme="minorHAnsi"/>
          <w:szCs w:val="28"/>
          <w:lang w:eastAsia="ru-RU"/>
        </w:rPr>
        <w:t xml:space="preserve"> </w:t>
      </w:r>
      <w:r w:rsidRPr="006E2EF8">
        <w:rPr>
          <w:rFonts w:eastAsia="Times New Roman" w:cstheme="minorHAnsi"/>
          <w:szCs w:val="28"/>
          <w:lang w:eastAsia="ru-RU"/>
        </w:rPr>
        <w:t>112</w:t>
      </w:r>
    </w:p>
    <w:p w14:paraId="1A7FFAC1" w14:textId="67A1F037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6E2EF8">
        <w:rPr>
          <w:rFonts w:eastAsia="Times New Roman" w:cstheme="minorHAnsi"/>
          <w:b/>
          <w:bCs/>
          <w:szCs w:val="28"/>
          <w:lang w:eastAsia="ru-RU"/>
        </w:rPr>
        <w:t>Телефон</w:t>
      </w:r>
      <w:r w:rsidRPr="006E2EF8">
        <w:rPr>
          <w:rFonts w:eastAsia="Times New Roman" w:cstheme="minorHAnsi"/>
          <w:szCs w:val="28"/>
          <w:lang w:eastAsia="ru-RU"/>
        </w:rPr>
        <w:t>: +7</w:t>
      </w:r>
      <w:r w:rsidR="00404DB2" w:rsidRPr="006E2EF8">
        <w:rPr>
          <w:rFonts w:eastAsia="Times New Roman" w:cstheme="minorHAnsi"/>
          <w:szCs w:val="28"/>
          <w:lang w:eastAsia="ru-RU"/>
        </w:rPr>
        <w:t> 707 049 32 91 (Алина Игоревна Идрисова)</w:t>
      </w:r>
    </w:p>
    <w:p w14:paraId="3AC37E41" w14:textId="2C32995A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6E2EF8">
        <w:rPr>
          <w:rFonts w:eastAsia="Times New Roman" w:cstheme="minorHAnsi"/>
          <w:b/>
          <w:bCs/>
          <w:szCs w:val="28"/>
          <w:lang w:eastAsia="ru-RU"/>
        </w:rPr>
        <w:t>Электронная почта</w:t>
      </w:r>
      <w:r w:rsidRPr="006E2EF8">
        <w:rPr>
          <w:rFonts w:eastAsia="Times New Roman" w:cstheme="minorHAnsi"/>
          <w:szCs w:val="28"/>
          <w:lang w:eastAsia="ru-RU"/>
        </w:rPr>
        <w:t>: </w:t>
      </w:r>
      <w:hyperlink r:id="rId9" w:history="1">
        <w:r w:rsidR="00FE416D" w:rsidRPr="005D4FD0">
          <w:rPr>
            <w:rStyle w:val="a8"/>
            <w:rFonts w:eastAsia="Times New Roman" w:cstheme="minorHAnsi"/>
            <w:szCs w:val="28"/>
            <w:lang w:eastAsia="ru-RU"/>
          </w:rPr>
          <w:t>artman.knk@gmail.com</w:t>
        </w:r>
      </w:hyperlink>
      <w:r w:rsidR="00FE416D">
        <w:rPr>
          <w:rFonts w:eastAsia="Times New Roman" w:cstheme="minorHAnsi"/>
          <w:szCs w:val="28"/>
          <w:lang w:val="kk-KZ" w:eastAsia="ru-RU"/>
        </w:rPr>
        <w:t xml:space="preserve"> </w:t>
      </w:r>
    </w:p>
    <w:p w14:paraId="78CF49AB" w14:textId="00B27A97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6E2EF8">
        <w:rPr>
          <w:rFonts w:eastAsia="Times New Roman" w:cstheme="minorHAnsi"/>
          <w:b/>
          <w:bCs/>
          <w:szCs w:val="28"/>
          <w:lang w:eastAsia="ru-RU"/>
        </w:rPr>
        <w:t>Официальный сайт</w:t>
      </w:r>
      <w:r w:rsidRPr="006E2EF8">
        <w:rPr>
          <w:rFonts w:eastAsia="Times New Roman" w:cstheme="minorHAnsi"/>
          <w:szCs w:val="28"/>
          <w:lang w:eastAsia="ru-RU"/>
        </w:rPr>
        <w:t>: </w:t>
      </w:r>
      <w:r w:rsidRPr="006E2EF8">
        <w:rPr>
          <w:rFonts w:cstheme="minorHAnsi"/>
          <w:szCs w:val="28"/>
        </w:rPr>
        <w:t>www.conservatoire.edu.kz</w:t>
      </w:r>
    </w:p>
    <w:p w14:paraId="434A1EF4" w14:textId="24C078F4" w:rsidR="00D831F4" w:rsidRPr="006E2EF8" w:rsidRDefault="00D831F4" w:rsidP="006E2EF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proofErr w:type="spellStart"/>
      <w:r w:rsidRPr="006E2EF8">
        <w:rPr>
          <w:rFonts w:eastAsia="Times New Roman" w:cstheme="minorHAnsi"/>
          <w:b/>
          <w:bCs/>
          <w:szCs w:val="28"/>
          <w:lang w:eastAsia="ru-RU"/>
        </w:rPr>
        <w:t>Instagram</w:t>
      </w:r>
      <w:proofErr w:type="spellEnd"/>
      <w:r w:rsidRPr="006E2EF8">
        <w:rPr>
          <w:rFonts w:eastAsia="Times New Roman" w:cstheme="minorHAnsi"/>
          <w:szCs w:val="28"/>
          <w:lang w:eastAsia="ru-RU"/>
        </w:rPr>
        <w:t>: @kaf.knk.art</w:t>
      </w:r>
    </w:p>
    <w:p w14:paraId="11E62B94" w14:textId="797B0685" w:rsidR="00DF3F45" w:rsidRPr="00660ACF" w:rsidRDefault="006E2EF8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sz w:val="24"/>
          <w:szCs w:val="28"/>
          <w:lang w:eastAsia="ru-RU"/>
        </w:rPr>
        <w:lastRenderedPageBreak/>
        <w:tab/>
        <w:t xml:space="preserve">По итогам работы конференции 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предполагается 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>издание сборника материалов конференции</w:t>
      </w:r>
      <w:r>
        <w:rPr>
          <w:rFonts w:eastAsia="Times New Roman" w:cstheme="minorHAnsi"/>
          <w:sz w:val="24"/>
          <w:szCs w:val="28"/>
          <w:lang w:eastAsia="ru-RU"/>
        </w:rPr>
        <w:t xml:space="preserve"> либо публикация специального выпуска научного журнала </w:t>
      </w:r>
      <w:r w:rsidRPr="006E2EF8">
        <w:rPr>
          <w:rFonts w:eastAsia="Times New Roman" w:cstheme="minorHAnsi"/>
          <w:i/>
          <w:sz w:val="24"/>
          <w:szCs w:val="28"/>
          <w:lang w:val="en-US" w:eastAsia="ru-RU"/>
        </w:rPr>
        <w:t>Saryn</w:t>
      </w:r>
      <w:r w:rsidR="00DF3F45" w:rsidRPr="00660ACF">
        <w:rPr>
          <w:rFonts w:eastAsia="Times New Roman" w:cstheme="minorHAnsi"/>
          <w:sz w:val="24"/>
          <w:szCs w:val="28"/>
          <w:lang w:eastAsia="ru-RU"/>
        </w:rPr>
        <w:t>.</w:t>
      </w:r>
    </w:p>
    <w:p w14:paraId="4622991E" w14:textId="370D03CB" w:rsidR="00DF3F45" w:rsidRPr="009C4303" w:rsidRDefault="00DF3F45" w:rsidP="009C4303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723A4D">
        <w:rPr>
          <w:rFonts w:eastAsia="Times New Roman" w:cstheme="minorHAnsi"/>
          <w:sz w:val="24"/>
          <w:szCs w:val="28"/>
          <w:lang w:eastAsia="ru-RU"/>
        </w:rPr>
        <w:t xml:space="preserve">Конференция состоится в </w:t>
      </w:r>
      <w:r w:rsidR="001654D8" w:rsidRPr="00723A4D">
        <w:rPr>
          <w:rFonts w:eastAsia="Times New Roman" w:cstheme="minorHAnsi"/>
          <w:sz w:val="24"/>
          <w:szCs w:val="28"/>
          <w:lang w:eastAsia="ru-RU"/>
        </w:rPr>
        <w:t>традиционном</w:t>
      </w:r>
      <w:r w:rsidRPr="00723A4D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6E2EF8" w:rsidRPr="00723A4D">
        <w:rPr>
          <w:rFonts w:eastAsia="Times New Roman" w:cstheme="minorHAnsi"/>
          <w:sz w:val="24"/>
          <w:szCs w:val="28"/>
          <w:lang w:eastAsia="ru-RU"/>
        </w:rPr>
        <w:t xml:space="preserve">очном </w:t>
      </w:r>
      <w:r w:rsidRPr="00723A4D">
        <w:rPr>
          <w:rFonts w:eastAsia="Times New Roman" w:cstheme="minorHAnsi"/>
          <w:sz w:val="24"/>
          <w:szCs w:val="28"/>
          <w:lang w:eastAsia="ru-RU"/>
        </w:rPr>
        <w:t xml:space="preserve">формате. </w:t>
      </w:r>
      <w:r w:rsidR="00610ED2" w:rsidRPr="00723A4D">
        <w:rPr>
          <w:rFonts w:eastAsia="Times New Roman" w:cstheme="minorHAnsi"/>
          <w:sz w:val="24"/>
          <w:szCs w:val="28"/>
          <w:lang w:eastAsia="ru-RU"/>
        </w:rPr>
        <w:t>При необходимости, оргкомитет направляет официальн</w:t>
      </w:r>
      <w:r w:rsidR="00023C4C" w:rsidRPr="00723A4D">
        <w:rPr>
          <w:rFonts w:eastAsia="Times New Roman" w:cstheme="minorHAnsi"/>
          <w:sz w:val="24"/>
          <w:szCs w:val="28"/>
          <w:lang w:eastAsia="ru-RU"/>
        </w:rPr>
        <w:t>ое</w:t>
      </w:r>
      <w:r w:rsidR="00610ED2" w:rsidRPr="00723A4D">
        <w:rPr>
          <w:rFonts w:eastAsia="Times New Roman" w:cstheme="minorHAnsi"/>
          <w:sz w:val="24"/>
          <w:szCs w:val="28"/>
          <w:lang w:eastAsia="ru-RU"/>
        </w:rPr>
        <w:t xml:space="preserve"> приглашени</w:t>
      </w:r>
      <w:r w:rsidR="00023C4C" w:rsidRPr="00723A4D">
        <w:rPr>
          <w:rFonts w:eastAsia="Times New Roman" w:cstheme="minorHAnsi"/>
          <w:sz w:val="24"/>
          <w:szCs w:val="28"/>
          <w:lang w:eastAsia="ru-RU"/>
        </w:rPr>
        <w:t>е</w:t>
      </w:r>
      <w:r w:rsidR="00610ED2" w:rsidRPr="00723A4D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11291B" w:rsidRPr="00723A4D">
        <w:rPr>
          <w:rFonts w:eastAsia="Times New Roman" w:cstheme="minorHAnsi"/>
          <w:sz w:val="24"/>
          <w:szCs w:val="28"/>
          <w:lang w:eastAsia="ru-RU"/>
        </w:rPr>
        <w:t>участникам конференции</w:t>
      </w:r>
      <w:r w:rsidR="0011291B" w:rsidRPr="009C4303">
        <w:rPr>
          <w:rFonts w:eastAsia="Times New Roman" w:cstheme="minorHAnsi"/>
          <w:sz w:val="24"/>
          <w:szCs w:val="28"/>
          <w:lang w:eastAsia="ru-RU"/>
        </w:rPr>
        <w:t xml:space="preserve"> на имя руководителя организации</w:t>
      </w:r>
      <w:r w:rsidR="00C73C55" w:rsidRPr="009C4303">
        <w:rPr>
          <w:rFonts w:eastAsia="Times New Roman" w:cstheme="minorHAnsi"/>
          <w:sz w:val="24"/>
          <w:szCs w:val="28"/>
          <w:lang w:eastAsia="ru-RU"/>
        </w:rPr>
        <w:t>. Участие</w:t>
      </w:r>
      <w:r w:rsidR="00610ED2" w:rsidRPr="009C4303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9C4303">
        <w:rPr>
          <w:rFonts w:eastAsia="Times New Roman" w:cstheme="minorHAnsi"/>
          <w:sz w:val="24"/>
          <w:szCs w:val="28"/>
          <w:lang w:eastAsia="ru-RU"/>
        </w:rPr>
        <w:t>за счет направляющей стороны.</w:t>
      </w:r>
    </w:p>
    <w:p w14:paraId="2285FB30" w14:textId="348FD7FD" w:rsidR="004B0F65" w:rsidRPr="009C4303" w:rsidRDefault="00DF3F45" w:rsidP="009C4303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b/>
          <w:sz w:val="24"/>
          <w:szCs w:val="28"/>
          <w:lang w:eastAsia="ru-RU"/>
        </w:rPr>
      </w:pPr>
      <w:r w:rsidRPr="009C4303">
        <w:rPr>
          <w:rFonts w:eastAsia="Times New Roman" w:cstheme="minorHAnsi"/>
          <w:sz w:val="24"/>
          <w:szCs w:val="28"/>
          <w:lang w:eastAsia="ru-RU"/>
        </w:rPr>
        <w:t>Для участия в ко</w:t>
      </w:r>
      <w:r w:rsidR="0094527D" w:rsidRPr="009C4303">
        <w:rPr>
          <w:rFonts w:eastAsia="Times New Roman" w:cstheme="minorHAnsi"/>
          <w:sz w:val="24"/>
          <w:szCs w:val="28"/>
          <w:lang w:eastAsia="ru-RU"/>
        </w:rPr>
        <w:t xml:space="preserve">нференции необходимо </w:t>
      </w:r>
      <w:r w:rsidR="0094527D"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 xml:space="preserve">до </w:t>
      </w:r>
      <w:r w:rsidR="009C4303"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 xml:space="preserve">11 ноября </w:t>
      </w:r>
      <w:r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>2022 года</w:t>
      </w:r>
      <w:r w:rsidRPr="00CE04D3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Pr="009C4303">
        <w:rPr>
          <w:rFonts w:eastAsia="Times New Roman" w:cstheme="minorHAnsi"/>
          <w:sz w:val="24"/>
          <w:szCs w:val="28"/>
          <w:lang w:eastAsia="ru-RU"/>
        </w:rPr>
        <w:t>включительн</w:t>
      </w:r>
      <w:r w:rsidR="0094527D" w:rsidRPr="009C4303">
        <w:rPr>
          <w:rFonts w:eastAsia="Times New Roman" w:cstheme="minorHAnsi"/>
          <w:sz w:val="24"/>
          <w:szCs w:val="28"/>
          <w:lang w:eastAsia="ru-RU"/>
        </w:rPr>
        <w:t xml:space="preserve">о подать </w:t>
      </w:r>
      <w:r w:rsidR="0094527D" w:rsidRPr="009C4303">
        <w:rPr>
          <w:rFonts w:eastAsia="Times New Roman" w:cstheme="minorHAnsi"/>
          <w:b/>
          <w:sz w:val="24"/>
          <w:szCs w:val="28"/>
          <w:lang w:eastAsia="ru-RU"/>
        </w:rPr>
        <w:t>заявку и тезисы</w:t>
      </w:r>
      <w:r w:rsidR="0094527D" w:rsidRPr="009C4303">
        <w:rPr>
          <w:rFonts w:eastAsia="Times New Roman" w:cstheme="minorHAnsi"/>
          <w:sz w:val="24"/>
          <w:szCs w:val="28"/>
          <w:lang w:eastAsia="ru-RU"/>
        </w:rPr>
        <w:t xml:space="preserve"> доклада</w:t>
      </w:r>
      <w:r w:rsidRPr="009C4303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9C4303" w:rsidRPr="009C4303">
        <w:rPr>
          <w:rFonts w:eastAsia="Times New Roman" w:cstheme="minorHAnsi"/>
          <w:sz w:val="24"/>
          <w:szCs w:val="28"/>
          <w:lang w:eastAsia="ru-RU"/>
        </w:rPr>
        <w:t xml:space="preserve">(см. приложения 1 и 2) </w:t>
      </w:r>
      <w:r w:rsidRPr="009C4303">
        <w:rPr>
          <w:rFonts w:eastAsia="Times New Roman" w:cstheme="minorHAnsi"/>
          <w:sz w:val="24"/>
          <w:szCs w:val="28"/>
          <w:lang w:eastAsia="ru-RU"/>
        </w:rPr>
        <w:t>на электронный адрес</w:t>
      </w:r>
      <w:r w:rsidR="00063FB9" w:rsidRPr="009C4303">
        <w:rPr>
          <w:rFonts w:eastAsia="Times New Roman" w:cstheme="minorHAnsi"/>
          <w:sz w:val="24"/>
          <w:szCs w:val="28"/>
          <w:lang w:eastAsia="ru-RU"/>
        </w:rPr>
        <w:t xml:space="preserve">: </w:t>
      </w:r>
      <w:proofErr w:type="spellStart"/>
      <w:r w:rsidR="001E5D73" w:rsidRPr="009C4303">
        <w:rPr>
          <w:rFonts w:cstheme="minorHAnsi"/>
          <w:b/>
          <w:lang w:val="en-US"/>
        </w:rPr>
        <w:t>artman</w:t>
      </w:r>
      <w:proofErr w:type="spellEnd"/>
      <w:r w:rsidR="00CA470A" w:rsidRPr="00CA470A">
        <w:rPr>
          <w:rFonts w:cstheme="minorHAnsi"/>
          <w:b/>
        </w:rPr>
        <w:t>.</w:t>
      </w:r>
      <w:proofErr w:type="spellStart"/>
      <w:r w:rsidR="001E5D73" w:rsidRPr="009C4303">
        <w:rPr>
          <w:rFonts w:cstheme="minorHAnsi"/>
          <w:b/>
          <w:lang w:val="en-US"/>
        </w:rPr>
        <w:t>knk</w:t>
      </w:r>
      <w:proofErr w:type="spellEnd"/>
      <w:r w:rsidR="001E5D73" w:rsidRPr="009C4303">
        <w:rPr>
          <w:rFonts w:eastAsia="Times New Roman" w:cstheme="minorHAnsi"/>
          <w:b/>
          <w:sz w:val="24"/>
          <w:szCs w:val="28"/>
          <w:lang w:eastAsia="ru-RU"/>
        </w:rPr>
        <w:t>@</w:t>
      </w:r>
      <w:proofErr w:type="spellStart"/>
      <w:r w:rsidR="001E5D73" w:rsidRPr="009C4303">
        <w:rPr>
          <w:rFonts w:eastAsia="Times New Roman" w:cstheme="minorHAnsi"/>
          <w:b/>
          <w:sz w:val="24"/>
          <w:szCs w:val="28"/>
          <w:lang w:val="en-US" w:eastAsia="ru-RU"/>
        </w:rPr>
        <w:t>gmail</w:t>
      </w:r>
      <w:proofErr w:type="spellEnd"/>
      <w:r w:rsidR="001E5D73" w:rsidRPr="009C4303">
        <w:rPr>
          <w:rFonts w:eastAsia="Times New Roman" w:cstheme="minorHAnsi"/>
          <w:b/>
          <w:sz w:val="24"/>
          <w:szCs w:val="28"/>
          <w:lang w:eastAsia="ru-RU"/>
        </w:rPr>
        <w:t>.</w:t>
      </w:r>
      <w:r w:rsidR="001E5D73" w:rsidRPr="009C4303">
        <w:rPr>
          <w:rFonts w:eastAsia="Times New Roman" w:cstheme="minorHAnsi"/>
          <w:b/>
          <w:sz w:val="24"/>
          <w:szCs w:val="28"/>
          <w:lang w:val="en-US" w:eastAsia="ru-RU"/>
        </w:rPr>
        <w:t>com</w:t>
      </w:r>
    </w:p>
    <w:p w14:paraId="3858F143" w14:textId="1C65A5C8" w:rsidR="00DF3F45" w:rsidRPr="00660ACF" w:rsidRDefault="00DF3F45" w:rsidP="009C4303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9C4303">
        <w:rPr>
          <w:rFonts w:eastAsia="Times New Roman" w:cstheme="minorHAnsi"/>
          <w:sz w:val="24"/>
          <w:szCs w:val="28"/>
          <w:lang w:eastAsia="ru-RU"/>
        </w:rPr>
        <w:t>Организаторы конференции оставля</w:t>
      </w:r>
      <w:r w:rsidR="006D0665" w:rsidRPr="009C4303">
        <w:rPr>
          <w:rFonts w:eastAsia="Times New Roman" w:cstheme="minorHAnsi"/>
          <w:sz w:val="24"/>
          <w:szCs w:val="28"/>
          <w:lang w:eastAsia="ru-RU"/>
        </w:rPr>
        <w:t>ют за собой право отбора заявок и тезисов.</w:t>
      </w:r>
      <w:r w:rsidR="00574AD3" w:rsidRPr="009C4303">
        <w:rPr>
          <w:rFonts w:eastAsia="Times New Roman" w:cstheme="minorHAnsi"/>
          <w:sz w:val="24"/>
          <w:szCs w:val="28"/>
          <w:lang w:eastAsia="ru-RU"/>
        </w:rPr>
        <w:t xml:space="preserve"> В случае </w:t>
      </w:r>
      <w:r w:rsidR="00060899" w:rsidRPr="009C4303">
        <w:rPr>
          <w:rFonts w:eastAsia="Times New Roman" w:cstheme="minorHAnsi"/>
          <w:sz w:val="24"/>
          <w:szCs w:val="28"/>
          <w:lang w:eastAsia="ru-RU"/>
        </w:rPr>
        <w:t>соответствия</w:t>
      </w:r>
      <w:r w:rsidR="00060899" w:rsidRPr="00660ACF">
        <w:rPr>
          <w:rFonts w:eastAsia="Times New Roman" w:cstheme="minorHAnsi"/>
          <w:sz w:val="24"/>
          <w:szCs w:val="28"/>
          <w:lang w:eastAsia="ru-RU"/>
        </w:rPr>
        <w:t xml:space="preserve"> требованиям </w:t>
      </w:r>
      <w:r w:rsidR="004B0F65" w:rsidRPr="00660ACF">
        <w:rPr>
          <w:rFonts w:eastAsia="Times New Roman" w:cstheme="minorHAnsi"/>
          <w:sz w:val="24"/>
          <w:szCs w:val="28"/>
          <w:lang w:eastAsia="ru-RU"/>
        </w:rPr>
        <w:t xml:space="preserve">конференции </w:t>
      </w:r>
      <w:r w:rsidR="00C85404" w:rsidRPr="00660ACF">
        <w:rPr>
          <w:rFonts w:eastAsia="Times New Roman" w:cstheme="minorHAnsi"/>
          <w:sz w:val="24"/>
          <w:szCs w:val="28"/>
          <w:lang w:eastAsia="ru-RU"/>
        </w:rPr>
        <w:t xml:space="preserve">заявителям </w:t>
      </w:r>
      <w:r w:rsidR="00C35F1A" w:rsidRPr="00660ACF">
        <w:rPr>
          <w:rFonts w:eastAsia="Times New Roman" w:cstheme="minorHAnsi"/>
          <w:sz w:val="24"/>
          <w:szCs w:val="28"/>
          <w:lang w:eastAsia="ru-RU"/>
        </w:rPr>
        <w:t xml:space="preserve">будет </w:t>
      </w:r>
      <w:r w:rsidR="00C35F1A" w:rsidRPr="00660ACF">
        <w:rPr>
          <w:rFonts w:eastAsia="Times New Roman" w:cstheme="minorHAnsi"/>
          <w:b/>
          <w:bCs/>
          <w:sz w:val="24"/>
          <w:szCs w:val="28"/>
          <w:u w:val="single"/>
          <w:lang w:eastAsia="ru-RU"/>
        </w:rPr>
        <w:t>направлено письмо</w:t>
      </w:r>
      <w:r w:rsidR="00C35F1A" w:rsidRPr="00660ACF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124195" w:rsidRPr="00660ACF">
        <w:rPr>
          <w:rFonts w:eastAsia="Times New Roman" w:cstheme="minorHAnsi"/>
          <w:sz w:val="24"/>
          <w:szCs w:val="28"/>
          <w:lang w:eastAsia="ru-RU"/>
        </w:rPr>
        <w:t xml:space="preserve">с </w:t>
      </w:r>
      <w:r w:rsidR="009C4303">
        <w:rPr>
          <w:rFonts w:eastAsia="Times New Roman" w:cstheme="minorHAnsi"/>
          <w:sz w:val="24"/>
          <w:szCs w:val="28"/>
          <w:lang w:eastAsia="ru-RU"/>
        </w:rPr>
        <w:t xml:space="preserve">подтверждением о принятии заявки и статьи (необходимо выполнить </w:t>
      </w:r>
      <w:r w:rsidR="009C4303"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>все</w:t>
      </w:r>
      <w:r w:rsidR="009C4303" w:rsidRPr="00CE04D3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="009C4303">
        <w:rPr>
          <w:rFonts w:eastAsia="Times New Roman" w:cstheme="minorHAnsi"/>
          <w:sz w:val="24"/>
          <w:szCs w:val="28"/>
          <w:lang w:eastAsia="ru-RU"/>
        </w:rPr>
        <w:t>требования, указанные в Приложении 2)</w:t>
      </w:r>
      <w:r w:rsidR="00C35F1A" w:rsidRPr="00660ACF">
        <w:rPr>
          <w:rFonts w:eastAsia="Times New Roman" w:cstheme="minorHAnsi"/>
          <w:sz w:val="24"/>
          <w:szCs w:val="28"/>
          <w:lang w:eastAsia="ru-RU"/>
        </w:rPr>
        <w:t>.</w:t>
      </w:r>
    </w:p>
    <w:p w14:paraId="472C5741" w14:textId="0E5A015E" w:rsidR="00DF3F45" w:rsidRPr="00660ACF" w:rsidRDefault="00DF3F45" w:rsidP="009C430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Рабочие языки конференции</w:t>
      </w:r>
      <w:r w:rsidRPr="00660ACF">
        <w:rPr>
          <w:rFonts w:eastAsia="Times New Roman" w:cstheme="minorHAnsi"/>
          <w:bCs/>
          <w:sz w:val="24"/>
          <w:szCs w:val="28"/>
          <w:lang w:eastAsia="ru-RU"/>
        </w:rPr>
        <w:t>:</w:t>
      </w:r>
      <w:r w:rsidRPr="00660ACF">
        <w:rPr>
          <w:rFonts w:eastAsia="Times New Roman" w:cstheme="minorHAnsi"/>
          <w:sz w:val="24"/>
          <w:szCs w:val="28"/>
          <w:lang w:eastAsia="ru-RU"/>
        </w:rPr>
        <w:t> казахский, русский, английский</w:t>
      </w:r>
      <w:r w:rsidR="006F7147" w:rsidRPr="00660ACF">
        <w:rPr>
          <w:rFonts w:eastAsia="Times New Roman" w:cstheme="minorHAnsi"/>
          <w:sz w:val="24"/>
          <w:szCs w:val="28"/>
          <w:lang w:eastAsia="ru-RU"/>
        </w:rPr>
        <w:t>.</w:t>
      </w:r>
    </w:p>
    <w:p w14:paraId="0B1C3022" w14:textId="477B224A" w:rsidR="00024879" w:rsidRPr="00660ACF" w:rsidRDefault="00DF3F45" w:rsidP="009C430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Регламент выступлений с докладами</w:t>
      </w:r>
      <w:r w:rsidR="002F06EC" w:rsidRPr="00660ACF">
        <w:rPr>
          <w:rFonts w:eastAsia="Times New Roman" w:cstheme="minorHAnsi"/>
          <w:sz w:val="24"/>
          <w:szCs w:val="28"/>
          <w:lang w:eastAsia="ru-RU"/>
        </w:rPr>
        <w:t xml:space="preserve">: </w:t>
      </w:r>
      <w:r w:rsidR="002F06EC"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>не более</w:t>
      </w:r>
      <w:r w:rsidR="002F06EC" w:rsidRPr="00CE04D3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="00CE04D3">
        <w:rPr>
          <w:rFonts w:eastAsia="Times New Roman" w:cstheme="minorHAnsi"/>
          <w:sz w:val="24"/>
          <w:szCs w:val="28"/>
          <w:lang w:eastAsia="ru-RU"/>
        </w:rPr>
        <w:t>10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 минут (+ 5 минут дискуссия).</w:t>
      </w:r>
    </w:p>
    <w:p w14:paraId="32DE196F" w14:textId="77777777" w:rsidR="009C4303" w:rsidRDefault="009C4303" w:rsidP="009C430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615BD438" w14:textId="77777777" w:rsidR="009C4303" w:rsidRDefault="009C4303" w:rsidP="009C430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34832195" w14:textId="0D8278AA" w:rsidR="00DF3F45" w:rsidRPr="00660ACF" w:rsidRDefault="00DF3F45" w:rsidP="009C430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Приложение 1. Форма заявки.</w:t>
      </w:r>
    </w:p>
    <w:p w14:paraId="67B89881" w14:textId="0147167F" w:rsidR="007F5658" w:rsidRPr="00660ACF" w:rsidRDefault="00DF3F45" w:rsidP="009C430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Заявка на участие в ме</w:t>
      </w:r>
      <w:r w:rsidR="00BA0BD6" w:rsidRPr="00660ACF">
        <w:rPr>
          <w:rFonts w:eastAsia="Times New Roman" w:cstheme="minorHAnsi"/>
          <w:sz w:val="24"/>
          <w:szCs w:val="28"/>
          <w:lang w:eastAsia="ru-RU"/>
        </w:rPr>
        <w:t>ждународной научно</w:t>
      </w:r>
      <w:r w:rsidR="00165FAF" w:rsidRPr="00660ACF">
        <w:rPr>
          <w:rFonts w:eastAsia="Times New Roman" w:cstheme="minorHAnsi"/>
          <w:sz w:val="24"/>
          <w:szCs w:val="28"/>
          <w:lang w:eastAsia="ru-RU"/>
        </w:rPr>
        <w:t xml:space="preserve">-практической </w:t>
      </w:r>
      <w:r w:rsidR="00BA0BD6" w:rsidRPr="00660ACF">
        <w:rPr>
          <w:rFonts w:eastAsia="Times New Roman" w:cstheme="minorHAnsi"/>
          <w:sz w:val="24"/>
          <w:szCs w:val="28"/>
          <w:lang w:eastAsia="ru-RU"/>
        </w:rPr>
        <w:t>конференции</w:t>
      </w:r>
    </w:p>
    <w:p w14:paraId="16A54107" w14:textId="1F36C0CF" w:rsidR="007F5658" w:rsidRPr="00660ACF" w:rsidRDefault="00165FAF" w:rsidP="009C43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«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Арт-менеджмент в стратегиях модернизации общества:</w:t>
      </w:r>
    </w:p>
    <w:p w14:paraId="417FF808" w14:textId="128F814C" w:rsidR="007F5658" w:rsidRPr="00660ACF" w:rsidRDefault="00165FAF" w:rsidP="009C430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вызовы, практики, кадры</w:t>
      </w:r>
      <w:r w:rsidRPr="00660ACF">
        <w:rPr>
          <w:rFonts w:eastAsia="Times New Roman" w:cstheme="minorHAnsi"/>
          <w:sz w:val="24"/>
          <w:szCs w:val="28"/>
          <w:lang w:eastAsia="ru-RU"/>
        </w:rPr>
        <w:t>»</w:t>
      </w:r>
    </w:p>
    <w:p w14:paraId="55FCA02A" w14:textId="53BA3826" w:rsidR="005823B5" w:rsidRPr="00660ACF" w:rsidRDefault="00165FAF" w:rsidP="009C430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Казахской национальной консерватории им</w:t>
      </w:r>
      <w:r w:rsidR="009C4303">
        <w:rPr>
          <w:rFonts w:eastAsia="Times New Roman" w:cstheme="minorHAnsi"/>
          <w:sz w:val="24"/>
          <w:szCs w:val="28"/>
          <w:lang w:eastAsia="ru-RU"/>
        </w:rPr>
        <w:t xml:space="preserve">ени </w:t>
      </w:r>
      <w:r w:rsidRPr="00660ACF">
        <w:rPr>
          <w:rFonts w:eastAsia="Times New Roman" w:cstheme="minorHAnsi"/>
          <w:sz w:val="24"/>
          <w:szCs w:val="28"/>
          <w:lang w:eastAsia="ru-RU"/>
        </w:rPr>
        <w:t>Курмангазы</w:t>
      </w:r>
    </w:p>
    <w:p w14:paraId="7FF76A79" w14:textId="77777777" w:rsidR="00165FAF" w:rsidRPr="00660ACF" w:rsidRDefault="00165FAF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6"/>
      </w:tblGrid>
      <w:tr w:rsidR="00660ACF" w:rsidRPr="00660ACF" w14:paraId="5F0D6303" w14:textId="77777777" w:rsidTr="00660ACF">
        <w:tc>
          <w:tcPr>
            <w:tcW w:w="5665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57995AAD" w14:textId="5D313E8E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Фамилия, имя, отчество</w:t>
            </w:r>
            <w:r w:rsidR="009C4303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(прописывается полностью как в паспорте или документе, удостоверяющем личность</w:t>
            </w:r>
            <w:r w:rsidR="009C4303">
              <w:rPr>
                <w:rFonts w:eastAsia="Times New Roman" w:cstheme="minorHAnsi"/>
                <w:sz w:val="24"/>
                <w:szCs w:val="28"/>
                <w:lang w:eastAsia="ru-RU"/>
              </w:rPr>
              <w:t xml:space="preserve"> – на казахском/русском и английском языках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31387C82" w14:textId="265FF32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48088E34" w14:textId="77777777" w:rsidTr="00660ACF">
        <w:tc>
          <w:tcPr>
            <w:tcW w:w="5665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1F9C577D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Место работы / место учебы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 (полное название учреждения без сокращений)</w:t>
            </w:r>
          </w:p>
        </w:tc>
        <w:tc>
          <w:tcPr>
            <w:tcW w:w="3686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4BD51161" w14:textId="49FFD348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4CEFD6EC" w14:textId="77777777" w:rsidTr="00660ACF">
        <w:tc>
          <w:tcPr>
            <w:tcW w:w="5665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0B44442D" w14:textId="4A981E2D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Должность</w:t>
            </w:r>
            <w:r w:rsidR="009C4303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, кафедра/отдел</w:t>
            </w: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 xml:space="preserve"> / курс и кафедра для обучающихся</w:t>
            </w:r>
          </w:p>
        </w:tc>
        <w:tc>
          <w:tcPr>
            <w:tcW w:w="3686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54F8194F" w14:textId="76594483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6F169656" w14:textId="77777777" w:rsidTr="00660ACF">
        <w:tc>
          <w:tcPr>
            <w:tcW w:w="5665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2814F2CE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Ученая степень, ученое звание, почетное звание 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(если имеется)</w:t>
            </w:r>
          </w:p>
        </w:tc>
        <w:tc>
          <w:tcPr>
            <w:tcW w:w="3686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46B37EDC" w14:textId="59A64588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2340766E" w14:textId="77777777" w:rsidTr="00660ACF">
        <w:tc>
          <w:tcPr>
            <w:tcW w:w="5665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509247F8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Контактные телефоны 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(</w:t>
            </w:r>
            <w:proofErr w:type="spellStart"/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Telegram</w:t>
            </w:r>
            <w:proofErr w:type="spellEnd"/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WhatsApp</w:t>
            </w:r>
            <w:proofErr w:type="spellEnd"/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16DFD022" w14:textId="5AC65AA1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00BBDEBA" w14:textId="77777777" w:rsidTr="00660ACF">
        <w:tc>
          <w:tcPr>
            <w:tcW w:w="5665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7B0C17C6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Электронная почта</w:t>
            </w:r>
          </w:p>
        </w:tc>
        <w:tc>
          <w:tcPr>
            <w:tcW w:w="3686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19F90184" w14:textId="068FC5BB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3AA2C23F" w14:textId="77777777" w:rsidTr="00660ACF">
        <w:tc>
          <w:tcPr>
            <w:tcW w:w="5665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425C3AC5" w14:textId="05F69C92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Почтовый адрес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 (с индексом</w:t>
            </w:r>
            <w:r w:rsidR="009C4303">
              <w:rPr>
                <w:rFonts w:eastAsia="Times New Roman" w:cstheme="minorHAnsi"/>
                <w:sz w:val="24"/>
                <w:szCs w:val="28"/>
                <w:lang w:eastAsia="ru-RU"/>
              </w:rPr>
              <w:t>, страной городом, областью, районом, улицей, номером дома, квартиры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6747700E" w14:textId="54A15858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529586FC" w14:textId="77777777" w:rsidTr="00660ACF">
        <w:tc>
          <w:tcPr>
            <w:tcW w:w="5665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1102B9B7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Тема доклада и/или статьи 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(без кавычек)</w:t>
            </w:r>
          </w:p>
        </w:tc>
        <w:tc>
          <w:tcPr>
            <w:tcW w:w="3686" w:type="dxa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309B5841" w14:textId="4CC717C3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  <w:tr w:rsidR="00660ACF" w:rsidRPr="00660ACF" w14:paraId="031841F5" w14:textId="77777777" w:rsidTr="00660ACF">
        <w:tc>
          <w:tcPr>
            <w:tcW w:w="5665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4D68556D" w14:textId="77777777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  <w:r w:rsidRPr="00660ACF">
              <w:rPr>
                <w:rFonts w:eastAsia="Times New Roman" w:cstheme="minorHAnsi"/>
                <w:b/>
                <w:bCs/>
                <w:sz w:val="24"/>
                <w:szCs w:val="28"/>
                <w:lang w:eastAsia="ru-RU"/>
              </w:rPr>
              <w:t>Выступление с докладом</w:t>
            </w:r>
            <w:r w:rsidRPr="00660ACF">
              <w:rPr>
                <w:rFonts w:eastAsia="Times New Roman" w:cstheme="minorHAnsi"/>
                <w:sz w:val="24"/>
                <w:szCs w:val="28"/>
                <w:lang w:eastAsia="ru-RU"/>
              </w:rPr>
              <w:t> (да/нет)</w:t>
            </w:r>
          </w:p>
        </w:tc>
        <w:tc>
          <w:tcPr>
            <w:tcW w:w="3686" w:type="dxa"/>
            <w:shd w:val="clear" w:color="auto" w:fill="F0F0F0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14:paraId="36A2154F" w14:textId="0CE76DFB" w:rsidR="00660ACF" w:rsidRPr="00660ACF" w:rsidRDefault="00660ACF" w:rsidP="00660A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8"/>
                <w:lang w:eastAsia="ru-RU"/>
              </w:rPr>
            </w:pPr>
          </w:p>
        </w:tc>
      </w:tr>
    </w:tbl>
    <w:p w14:paraId="7700E1E8" w14:textId="1AE9469B" w:rsidR="00574AD3" w:rsidRDefault="00574AD3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02466F1F" w14:textId="63219E53" w:rsidR="009C4303" w:rsidRDefault="009C4303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1BC3BA7C" w14:textId="6FC29D62" w:rsidR="009C4303" w:rsidRDefault="009C4303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8"/>
          <w:lang w:eastAsia="ru-RU"/>
        </w:rPr>
      </w:pPr>
    </w:p>
    <w:p w14:paraId="77E769A7" w14:textId="77777777" w:rsidR="00DF3F45" w:rsidRPr="00660ACF" w:rsidRDefault="00DF3F45" w:rsidP="00CE04D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lastRenderedPageBreak/>
        <w:t>Приложение 2. Требования к статьям.</w:t>
      </w:r>
    </w:p>
    <w:p w14:paraId="03CD2CEC" w14:textId="77777777" w:rsidR="005823B5" w:rsidRPr="00660ACF" w:rsidRDefault="005823B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714119F2" w14:textId="476EC80E" w:rsidR="00DF3F45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Оргкомитет принимает только оригинальные, не публиковавшиеся ранее научные статьи, подготовленные с учетом общепринятых научных и этических норм. Содержание статьи 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должно</w:t>
      </w:r>
      <w:r w:rsidRPr="00660ACF">
        <w:rPr>
          <w:rFonts w:eastAsia="Times New Roman" w:cstheme="minorHAnsi"/>
          <w:sz w:val="24"/>
          <w:szCs w:val="28"/>
          <w:lang w:eastAsia="ru-RU"/>
        </w:rPr>
        <w:t> соответствовать теме конференции, одной из основных направлений, рубрик или секций.</w:t>
      </w:r>
    </w:p>
    <w:p w14:paraId="698D4C4D" w14:textId="77777777" w:rsidR="005823B5" w:rsidRPr="00660ACF" w:rsidRDefault="005823B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6CB51BAF" w14:textId="77777777" w:rsidR="00DF3F45" w:rsidRPr="00660ACF" w:rsidRDefault="00DF3F4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СТАТЬИ, ОФОРМЛЕННЫЕ БЕЗ УЧЕТА НИЖЕИЗЛОЖЕННЫХ ТРЕБОВАНИЙ, К ПУБЛИКАЦИИ НЕ ПРИНИМАЮТСЯ!</w:t>
      </w:r>
    </w:p>
    <w:p w14:paraId="7AF3F01F" w14:textId="77777777" w:rsidR="005823B5" w:rsidRPr="00660ACF" w:rsidRDefault="005823B5" w:rsidP="00660ACF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color w:val="FF0000"/>
          <w:sz w:val="24"/>
          <w:szCs w:val="28"/>
          <w:lang w:eastAsia="ru-RU"/>
        </w:rPr>
      </w:pPr>
    </w:p>
    <w:p w14:paraId="7B4FD6A9" w14:textId="77777777" w:rsidR="00DF3F45" w:rsidRPr="00660ACF" w:rsidRDefault="00DF3F45" w:rsidP="00CE04D3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b/>
          <w:bCs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В оргкомитет предоставляются:</w:t>
      </w:r>
    </w:p>
    <w:p w14:paraId="134E8082" w14:textId="4C74D757" w:rsidR="00DF3F45" w:rsidRPr="00660ACF" w:rsidRDefault="00DF3F45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1. Заявка на участие в конференции с аннотацией статьи</w:t>
      </w:r>
      <w:r w:rsidR="00D41B23" w:rsidRPr="00660ACF">
        <w:rPr>
          <w:rFonts w:eastAsia="Times New Roman" w:cstheme="minorHAnsi"/>
          <w:sz w:val="24"/>
          <w:szCs w:val="28"/>
          <w:lang w:eastAsia="ru-RU"/>
        </w:rPr>
        <w:t>,</w:t>
      </w:r>
    </w:p>
    <w:p w14:paraId="45A4ABEE" w14:textId="77777777" w:rsidR="004B737B" w:rsidRPr="00660ACF" w:rsidRDefault="00DF3F45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2. Авторский оригинал статьи в электронном формате в расширении MS Word (Пример названия статьи: Асылбеков/Петров Статья).</w:t>
      </w:r>
    </w:p>
    <w:p w14:paraId="5964A5D9" w14:textId="77777777" w:rsidR="004B737B" w:rsidRPr="00660ACF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ОБЯЗАТЕЛЬНЫЕ ПАРАМЕТРЫ ТЕКСТА</w:t>
      </w:r>
    </w:p>
    <w:p w14:paraId="053B4E40" w14:textId="77777777" w:rsidR="004B737B" w:rsidRPr="00660ACF" w:rsidRDefault="004B737B" w:rsidP="00CE04D3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Шрифт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: Times New </w:t>
      </w:r>
      <w:proofErr w:type="spellStart"/>
      <w:r w:rsidRPr="00660ACF">
        <w:rPr>
          <w:rFonts w:eastAsia="Times New Roman" w:cstheme="minorHAnsi"/>
          <w:sz w:val="24"/>
          <w:szCs w:val="28"/>
          <w:lang w:eastAsia="ru-RU"/>
        </w:rPr>
        <w:t>Roman</w:t>
      </w:r>
      <w:proofErr w:type="spellEnd"/>
    </w:p>
    <w:p w14:paraId="4F35AD9D" w14:textId="77777777" w:rsidR="004B737B" w:rsidRPr="00660ACF" w:rsidRDefault="004B737B" w:rsidP="00CE04D3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Кегль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: 14 </w:t>
      </w:r>
      <w:proofErr w:type="spellStart"/>
      <w:r w:rsidRPr="00660ACF">
        <w:rPr>
          <w:rFonts w:eastAsia="Times New Roman" w:cstheme="minorHAnsi"/>
          <w:sz w:val="24"/>
          <w:szCs w:val="28"/>
          <w:lang w:eastAsia="ru-RU"/>
        </w:rPr>
        <w:t>pt</w:t>
      </w:r>
      <w:proofErr w:type="spellEnd"/>
    </w:p>
    <w:p w14:paraId="59523AFF" w14:textId="77777777" w:rsidR="004B737B" w:rsidRPr="00660ACF" w:rsidRDefault="004B737B" w:rsidP="00CE04D3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Межстрочный интервал</w:t>
      </w:r>
      <w:r w:rsidRPr="00660ACF">
        <w:rPr>
          <w:rFonts w:eastAsia="Times New Roman" w:cstheme="minorHAnsi"/>
          <w:sz w:val="24"/>
          <w:szCs w:val="28"/>
          <w:lang w:eastAsia="ru-RU"/>
        </w:rPr>
        <w:t>: 1,0 (без интервала между абзацами одного стиля).</w:t>
      </w:r>
    </w:p>
    <w:p w14:paraId="42AE361B" w14:textId="73159296" w:rsidR="004B737B" w:rsidRPr="00CE04D3" w:rsidRDefault="004B737B" w:rsidP="00CE04D3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 xml:space="preserve">Объем 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статьи</w:t>
      </w:r>
      <w:r w:rsidRPr="00CE04D3">
        <w:rPr>
          <w:rFonts w:eastAsia="Times New Roman" w:cstheme="minorHAnsi"/>
          <w:sz w:val="24"/>
          <w:szCs w:val="28"/>
          <w:lang w:eastAsia="ru-RU"/>
        </w:rPr>
        <w:t xml:space="preserve">: 15–25 тысяч знаков с пробелами </w:t>
      </w:r>
      <w:r w:rsidR="00CE04D3" w:rsidRPr="00CE04D3">
        <w:rPr>
          <w:rFonts w:eastAsia="Times New Roman" w:cstheme="minorHAnsi"/>
          <w:sz w:val="24"/>
          <w:szCs w:val="28"/>
          <w:lang w:eastAsia="ru-RU"/>
        </w:rPr>
        <w:t xml:space="preserve">— 5–10 страниц </w:t>
      </w:r>
      <w:r w:rsidRPr="00CE04D3">
        <w:rPr>
          <w:rFonts w:eastAsia="Times New Roman" w:cstheme="minorHAnsi"/>
          <w:sz w:val="24"/>
          <w:szCs w:val="28"/>
          <w:lang w:eastAsia="ru-RU"/>
        </w:rPr>
        <w:t>(без учета аннотации, ключевых слов, примечаний, списка источников).</w:t>
      </w:r>
    </w:p>
    <w:p w14:paraId="305E921C" w14:textId="423BA545" w:rsidR="004B737B" w:rsidRPr="00CE04D3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 xml:space="preserve">Все поступившие статьи проверяются </w:t>
      </w:r>
      <w:r w:rsidR="00CE04D3" w:rsidRPr="00CE04D3">
        <w:rPr>
          <w:rFonts w:eastAsia="Times New Roman" w:cstheme="minorHAnsi"/>
          <w:sz w:val="24"/>
          <w:szCs w:val="28"/>
          <w:lang w:eastAsia="ru-RU"/>
        </w:rPr>
        <w:t xml:space="preserve">редколлегией </w:t>
      </w:r>
      <w:r w:rsidRPr="00CE04D3">
        <w:rPr>
          <w:rFonts w:eastAsia="Times New Roman" w:cstheme="minorHAnsi"/>
          <w:sz w:val="24"/>
          <w:szCs w:val="28"/>
          <w:lang w:eastAsia="ru-RU"/>
        </w:rPr>
        <w:t xml:space="preserve">на плагиат. Процент </w:t>
      </w:r>
      <w:r w:rsidR="00CE04D3" w:rsidRPr="00CE04D3">
        <w:rPr>
          <w:rFonts w:eastAsia="Times New Roman" w:cstheme="minorHAnsi"/>
          <w:sz w:val="24"/>
          <w:szCs w:val="28"/>
          <w:lang w:eastAsia="ru-RU"/>
        </w:rPr>
        <w:t>оригинальности</w:t>
      </w:r>
      <w:r w:rsidRPr="00CE04D3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CE04D3" w:rsidRPr="00CE04D3">
        <w:rPr>
          <w:rFonts w:eastAsia="Times New Roman" w:cstheme="minorHAnsi"/>
          <w:sz w:val="24"/>
          <w:szCs w:val="28"/>
          <w:lang w:eastAsia="ru-RU"/>
        </w:rPr>
        <w:t>должен</w:t>
      </w:r>
      <w:r w:rsidRPr="00CE04D3">
        <w:rPr>
          <w:rFonts w:eastAsia="Times New Roman" w:cstheme="minorHAnsi"/>
          <w:sz w:val="24"/>
          <w:szCs w:val="28"/>
          <w:lang w:eastAsia="ru-RU"/>
        </w:rPr>
        <w:t xml:space="preserve"> быть 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 xml:space="preserve">не </w:t>
      </w:r>
      <w:r w:rsidR="00CE04D3" w:rsidRPr="00CE04D3">
        <w:rPr>
          <w:rFonts w:eastAsia="Times New Roman" w:cstheme="minorHAnsi"/>
          <w:b/>
          <w:bCs/>
          <w:sz w:val="24"/>
          <w:szCs w:val="28"/>
          <w:lang w:eastAsia="ru-RU"/>
        </w:rPr>
        <w:t>менее 8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0%</w:t>
      </w:r>
      <w:r w:rsidRPr="00CE04D3">
        <w:rPr>
          <w:rFonts w:eastAsia="Times New Roman" w:cstheme="minorHAnsi"/>
          <w:sz w:val="24"/>
          <w:szCs w:val="28"/>
          <w:lang w:eastAsia="ru-RU"/>
        </w:rPr>
        <w:t>.</w:t>
      </w:r>
    </w:p>
    <w:p w14:paraId="37181004" w14:textId="77777777" w:rsidR="004B737B" w:rsidRPr="00CE04D3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Структура текста</w:t>
      </w:r>
      <w:r w:rsidRPr="00CE04D3">
        <w:rPr>
          <w:rFonts w:eastAsia="Times New Roman" w:cstheme="minorHAnsi"/>
          <w:sz w:val="24"/>
          <w:szCs w:val="28"/>
          <w:lang w:eastAsia="ru-RU"/>
        </w:rPr>
        <w:t>:</w:t>
      </w:r>
    </w:p>
    <w:p w14:paraId="312B4D1C" w14:textId="77777777" w:rsidR="004B737B" w:rsidRPr="00CE04D3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>1. Индекс УДК, раскрывающий тематическое содержание статьи (в левом верхнем углу 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полужирным</w:t>
      </w:r>
      <w:r w:rsidRPr="00CE04D3">
        <w:rPr>
          <w:rFonts w:eastAsia="Times New Roman" w:cstheme="minorHAnsi"/>
          <w:sz w:val="24"/>
          <w:szCs w:val="28"/>
          <w:lang w:eastAsia="ru-RU"/>
        </w:rPr>
        <w:t> шрифтом).</w:t>
      </w:r>
    </w:p>
    <w:p w14:paraId="6539F4F9" w14:textId="77777777" w:rsidR="004B737B" w:rsidRPr="00CE04D3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color w:val="FF0000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>2. Сведения об авторе/авторах (по центру </w:t>
      </w:r>
      <w:r w:rsidRPr="00CE04D3">
        <w:rPr>
          <w:rFonts w:eastAsia="Times New Roman" w:cstheme="minorHAnsi"/>
          <w:i/>
          <w:iCs/>
          <w:sz w:val="24"/>
          <w:szCs w:val="28"/>
          <w:lang w:eastAsia="ru-RU"/>
        </w:rPr>
        <w:t>курсивом</w:t>
      </w:r>
      <w:r w:rsidRPr="00CE04D3">
        <w:rPr>
          <w:rFonts w:eastAsia="Times New Roman" w:cstheme="minorHAnsi"/>
          <w:sz w:val="24"/>
          <w:szCs w:val="28"/>
          <w:lang w:eastAsia="ru-RU"/>
        </w:rPr>
        <w:t>) — ФИО (полностью), ученая степень, ученое звание, должность, место работы (учебы), в том числе подразделение (при наличии), ORCID, адрес электронной почты. </w:t>
      </w:r>
      <w:r w:rsidRPr="00CE04D3">
        <w:rPr>
          <w:rFonts w:eastAsia="Times New Roman" w:cstheme="minorHAnsi"/>
          <w:b/>
          <w:bCs/>
          <w:i/>
          <w:iCs/>
          <w:color w:val="FF0000"/>
          <w:sz w:val="24"/>
          <w:szCs w:val="28"/>
          <w:lang w:eastAsia="ru-RU"/>
        </w:rPr>
        <w:t>Текст предоставляется на казахском, русском и английском языках.</w:t>
      </w:r>
    </w:p>
    <w:p w14:paraId="7B77F16F" w14:textId="21D90785" w:rsidR="004B737B" w:rsidRPr="00CE04D3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color w:val="FF0000"/>
          <w:sz w:val="24"/>
          <w:szCs w:val="28"/>
          <w:lang w:eastAsia="ru-RU"/>
        </w:rPr>
      </w:pPr>
      <w:r w:rsidRPr="00CE04D3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Студенты, магистранты, докторанты указывают все данные научного руководителя: ФИО полностью, ученую степень, ученое звание, должность, </w:t>
      </w:r>
      <w:r w:rsidR="0030369A" w:rsidRPr="00CE04D3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место </w:t>
      </w:r>
      <w:r w:rsidRPr="00CE04D3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организацию.</w:t>
      </w:r>
      <w:r w:rsidRPr="00CE04D3">
        <w:rPr>
          <w:rFonts w:eastAsia="Times New Roman" w:cstheme="minorHAnsi"/>
          <w:b/>
          <w:bCs/>
          <w:i/>
          <w:iCs/>
          <w:color w:val="FF0000"/>
          <w:sz w:val="24"/>
          <w:szCs w:val="28"/>
          <w:lang w:eastAsia="ru-RU"/>
        </w:rPr>
        <w:t> Текст предоставляется на казахском, русском и английском языках.</w:t>
      </w:r>
    </w:p>
    <w:p w14:paraId="43762EA1" w14:textId="77777777" w:rsidR="004B737B" w:rsidRPr="00CE04D3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color w:val="FF0000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3. Название статьи (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полужирным</w:t>
      </w:r>
      <w:r w:rsidRPr="00660ACF">
        <w:rPr>
          <w:rFonts w:eastAsia="Times New Roman" w:cstheme="minorHAnsi"/>
          <w:sz w:val="24"/>
          <w:szCs w:val="28"/>
          <w:lang w:eastAsia="ru-RU"/>
        </w:rPr>
        <w:t> 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ПРОПИСНЫМИ </w:t>
      </w:r>
      <w:r w:rsidRPr="00CE04D3">
        <w:rPr>
          <w:rFonts w:eastAsia="Times New Roman" w:cstheme="minorHAnsi"/>
          <w:sz w:val="24"/>
          <w:szCs w:val="28"/>
          <w:lang w:eastAsia="ru-RU"/>
        </w:rPr>
        <w:t>буквами</w:t>
      </w:r>
      <w:r w:rsidR="005823B5" w:rsidRPr="00CE04D3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CE04D3">
        <w:rPr>
          <w:rFonts w:eastAsia="Times New Roman" w:cstheme="minorHAnsi"/>
          <w:sz w:val="24"/>
          <w:szCs w:val="28"/>
          <w:lang w:eastAsia="ru-RU"/>
        </w:rPr>
        <w:t>по центру).</w:t>
      </w:r>
      <w:r w:rsidRPr="00CE04D3">
        <w:rPr>
          <w:rFonts w:eastAsia="Times New Roman" w:cstheme="minorHAnsi"/>
          <w:i/>
          <w:iCs/>
          <w:sz w:val="24"/>
          <w:szCs w:val="28"/>
          <w:lang w:eastAsia="ru-RU"/>
        </w:rPr>
        <w:t> </w:t>
      </w:r>
      <w:r w:rsidRPr="00CE04D3">
        <w:rPr>
          <w:rFonts w:eastAsia="Times New Roman" w:cstheme="minorHAnsi"/>
          <w:b/>
          <w:bCs/>
          <w:i/>
          <w:iCs/>
          <w:color w:val="FF0000"/>
          <w:sz w:val="24"/>
          <w:szCs w:val="28"/>
          <w:lang w:eastAsia="ru-RU"/>
        </w:rPr>
        <w:t>Текст предоставляется на казахском, русском и английском языках.</w:t>
      </w:r>
    </w:p>
    <w:p w14:paraId="27E7A158" w14:textId="45BC3BCB" w:rsidR="004B737B" w:rsidRPr="00CE04D3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color w:val="FF0000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>4. Аннотация</w:t>
      </w:r>
      <w:r w:rsidR="00261A7B" w:rsidRPr="00CE04D3">
        <w:rPr>
          <w:rFonts w:eastAsia="Times New Roman" w:cstheme="minorHAnsi"/>
          <w:sz w:val="24"/>
          <w:szCs w:val="28"/>
          <w:lang w:eastAsia="ru-RU"/>
        </w:rPr>
        <w:t xml:space="preserve"> должна содержать </w:t>
      </w:r>
      <w:r w:rsidRPr="00CE04D3">
        <w:rPr>
          <w:rFonts w:eastAsia="Times New Roman" w:cstheme="minorHAnsi"/>
          <w:sz w:val="24"/>
          <w:szCs w:val="28"/>
          <w:lang w:eastAsia="ru-RU"/>
        </w:rPr>
        <w:t>краткое изложение статьи по следующей структуре: актуальность проблематики и новизна, главные содержательные аспекты, методы исследования, результаты. Объем: </w:t>
      </w:r>
      <w:r w:rsidRPr="00CE04D3">
        <w:rPr>
          <w:rFonts w:eastAsia="Times New Roman" w:cstheme="minorHAnsi"/>
          <w:b/>
          <w:bCs/>
          <w:color w:val="FF0000"/>
          <w:sz w:val="24"/>
          <w:szCs w:val="28"/>
          <w:u w:val="single"/>
          <w:lang w:eastAsia="ru-RU"/>
        </w:rPr>
        <w:t>не менее 100 слов</w:t>
      </w:r>
      <w:r w:rsidRPr="00CE04D3">
        <w:rPr>
          <w:rFonts w:eastAsia="Times New Roman" w:cstheme="minorHAnsi"/>
          <w:sz w:val="24"/>
          <w:szCs w:val="28"/>
          <w:lang w:eastAsia="ru-RU"/>
        </w:rPr>
        <w:t>. Размещается через пробел после названия статьи. Выравнивание текста по ширине.</w:t>
      </w:r>
      <w:r w:rsidRPr="00CE04D3">
        <w:rPr>
          <w:rFonts w:eastAsia="Times New Roman" w:cstheme="minorHAnsi"/>
          <w:i/>
          <w:iCs/>
          <w:sz w:val="24"/>
          <w:szCs w:val="28"/>
          <w:lang w:eastAsia="ru-RU"/>
        </w:rPr>
        <w:t> </w:t>
      </w:r>
      <w:r w:rsidRPr="00CE04D3">
        <w:rPr>
          <w:rFonts w:eastAsia="Times New Roman" w:cstheme="minorHAnsi"/>
          <w:b/>
          <w:bCs/>
          <w:i/>
          <w:iCs/>
          <w:color w:val="FF0000"/>
          <w:sz w:val="24"/>
          <w:szCs w:val="28"/>
          <w:lang w:eastAsia="ru-RU"/>
        </w:rPr>
        <w:t>Текст предоставляется на казахском, русском и английском языках.</w:t>
      </w:r>
    </w:p>
    <w:p w14:paraId="7C25720D" w14:textId="77777777" w:rsidR="004B737B" w:rsidRPr="00660ACF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5. Ключевые слова по содержанию аннотации и статьи (8–10 слов). Размещаются после аннотации. Выравнивание основного текста по ширине. </w:t>
      </w:r>
      <w:r w:rsidRPr="00CE04D3">
        <w:rPr>
          <w:rFonts w:eastAsia="Times New Roman" w:cstheme="minorHAnsi"/>
          <w:b/>
          <w:bCs/>
          <w:i/>
          <w:iCs/>
          <w:color w:val="FF0000"/>
          <w:sz w:val="24"/>
          <w:szCs w:val="28"/>
          <w:lang w:eastAsia="ru-RU"/>
        </w:rPr>
        <w:t>Текст предоставляется на казахском, русском и английском языках.</w:t>
      </w:r>
    </w:p>
    <w:p w14:paraId="439548B2" w14:textId="77777777" w:rsidR="004B737B" w:rsidRPr="00660ACF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6. Основной текст статьи желательно разбить на подразделы (введение, обзор литературы, основная часть, результаты исследования). Выравнивание основного текста по ширине.</w:t>
      </w:r>
    </w:p>
    <w:p w14:paraId="5112A4C3" w14:textId="77777777" w:rsidR="004B737B" w:rsidRPr="00660ACF" w:rsidRDefault="004B737B" w:rsidP="00CE04D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7. Список источников/литературы. Выравнивание текста по ширине.</w:t>
      </w:r>
    </w:p>
    <w:p w14:paraId="5347AD59" w14:textId="3EEBC395" w:rsidR="004B737B" w:rsidRPr="00CE04D3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Инициалы в тексте набираются через НЕРАЗРЫВНЫЙ ПРОБЕЛ с фамилией (одновременное нажатие клавиш «Ctrl» + «Shift» + «пробел»). Пример: Т. К. </w:t>
      </w:r>
      <w:r w:rsidR="00CE04D3" w:rsidRPr="00CE04D3">
        <w:rPr>
          <w:rFonts w:eastAsia="Times New Roman" w:cstheme="minorHAnsi"/>
          <w:b/>
          <w:bCs/>
          <w:sz w:val="24"/>
          <w:szCs w:val="28"/>
          <w:lang w:eastAsia="ru-RU"/>
        </w:rPr>
        <w:t>Кунаев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 xml:space="preserve">. </w:t>
      </w:r>
      <w:r w:rsidRPr="00CE04D3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Нельзя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 xml:space="preserve">: </w:t>
      </w:r>
      <w:proofErr w:type="spellStart"/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Т.К.</w:t>
      </w:r>
      <w:r w:rsidR="00CE04D3" w:rsidRPr="00CE04D3">
        <w:rPr>
          <w:rFonts w:eastAsia="Times New Roman" w:cstheme="minorHAnsi"/>
          <w:b/>
          <w:bCs/>
          <w:sz w:val="24"/>
          <w:szCs w:val="28"/>
          <w:lang w:eastAsia="ru-RU"/>
        </w:rPr>
        <w:t>Кунаев</w:t>
      </w:r>
      <w:proofErr w:type="spellEnd"/>
    </w:p>
    <w:p w14:paraId="7FD2075F" w14:textId="77777777" w:rsidR="004B737B" w:rsidRPr="00CE04D3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lastRenderedPageBreak/>
        <w:t>В тексте используются кавычки «…». Если встречаются внутренние и внешние кавычки, то внешними выступают «елочки», внутренними — «лапки»: «…“…”».</w:t>
      </w:r>
    </w:p>
    <w:p w14:paraId="3771B1C3" w14:textId="77777777" w:rsidR="004B737B" w:rsidRPr="00660ACF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>В тексте используется длинное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 тире (—), получаемое путем одновременного нажатия клавиш «Ctrl» + «Alt» + «-» (на цифровом блоке клавиатуры), а также дефис (-).</w:t>
      </w:r>
    </w:p>
    <w:p w14:paraId="1FBD4F32" w14:textId="77777777" w:rsidR="004B737B" w:rsidRPr="00660ACF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В списках и перечнях 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не используется</w:t>
      </w:r>
      <w:r w:rsidRPr="00660ACF">
        <w:rPr>
          <w:rFonts w:eastAsia="Times New Roman" w:cstheme="minorHAnsi"/>
          <w:sz w:val="24"/>
          <w:szCs w:val="28"/>
          <w:lang w:eastAsia="ru-RU"/>
        </w:rPr>
        <w:t> автоматическая нумерация.</w:t>
      </w:r>
    </w:p>
    <w:p w14:paraId="3C940456" w14:textId="7FFD90CE" w:rsidR="004B737B" w:rsidRPr="00660ACF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Инфографика, в том числе 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14:paraId="442A69AA" w14:textId="3DA9393B" w:rsidR="00DF2F16" w:rsidRPr="00660ACF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 xml:space="preserve">Список источников (от 7 до 15 наименований) оформляется в виде </w:t>
      </w:r>
      <w:proofErr w:type="spellStart"/>
      <w:r w:rsidRPr="00660ACF">
        <w:rPr>
          <w:rFonts w:eastAsia="Times New Roman" w:cstheme="minorHAnsi"/>
          <w:sz w:val="24"/>
          <w:szCs w:val="28"/>
          <w:lang w:eastAsia="ru-RU"/>
        </w:rPr>
        <w:t>затекстовых</w:t>
      </w:r>
      <w:proofErr w:type="spellEnd"/>
      <w:r w:rsidRPr="00660ACF">
        <w:rPr>
          <w:rFonts w:eastAsia="Times New Roman" w:cstheme="minorHAnsi"/>
          <w:sz w:val="24"/>
          <w:szCs w:val="28"/>
          <w:lang w:eastAsia="ru-RU"/>
        </w:rPr>
        <w:t xml:space="preserve"> библиографических ссылок в соответствии с принятым ГОСТом, выносится в конец статьи.</w:t>
      </w:r>
    </w:p>
    <w:p w14:paraId="1577228C" w14:textId="4C6542C9" w:rsidR="00574AD3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70528E">
        <w:rPr>
          <w:rFonts w:eastAsia="Times New Roman" w:cstheme="minorHAnsi"/>
          <w:sz w:val="24"/>
          <w:szCs w:val="28"/>
          <w:lang w:eastAsia="ru-RU"/>
        </w:rPr>
        <w:t>Город издания прописывается полностью, в том числе</w:t>
      </w:r>
      <w:r w:rsidR="00024879" w:rsidRPr="0070528E">
        <w:rPr>
          <w:rFonts w:eastAsia="Times New Roman" w:cstheme="minorHAnsi"/>
          <w:sz w:val="24"/>
          <w:szCs w:val="28"/>
          <w:lang w:eastAsia="ru-RU"/>
        </w:rPr>
        <w:t xml:space="preserve"> Москва, Санкт-Петербург и т. д.</w:t>
      </w:r>
    </w:p>
    <w:p w14:paraId="7AA066FD" w14:textId="21CEBA5F" w:rsidR="006D1104" w:rsidRPr="00660ACF" w:rsidRDefault="00344197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70528E">
        <w:rPr>
          <w:rFonts w:cstheme="minorHAnsi"/>
          <w:sz w:val="24"/>
          <w:szCs w:val="28"/>
        </w:rPr>
        <w:t>Все сноски или подстрочные примечания располагаются на той же страниц</w:t>
      </w:r>
      <w:r w:rsidR="00CE04D3" w:rsidRPr="0070528E">
        <w:rPr>
          <w:rFonts w:cstheme="minorHAnsi"/>
          <w:sz w:val="24"/>
          <w:szCs w:val="28"/>
        </w:rPr>
        <w:t>е</w:t>
      </w:r>
      <w:r w:rsidRPr="0070528E">
        <w:rPr>
          <w:rFonts w:cstheme="minorHAnsi"/>
          <w:sz w:val="24"/>
          <w:szCs w:val="28"/>
        </w:rPr>
        <w:t>, к которой они относятся.</w:t>
      </w:r>
      <w:r w:rsidR="006D1104" w:rsidRPr="0070528E">
        <w:rPr>
          <w:rFonts w:eastAsia="Times New Roman" w:cstheme="minorHAnsi"/>
          <w:sz w:val="24"/>
          <w:szCs w:val="28"/>
          <w:lang w:eastAsia="ru-RU"/>
        </w:rPr>
        <w:t xml:space="preserve"> Нумерация страниц не нужна.</w:t>
      </w:r>
    </w:p>
    <w:p w14:paraId="25DF0401" w14:textId="552C66DF" w:rsidR="008C7CD1" w:rsidRPr="00660ACF" w:rsidRDefault="008C7CD1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14:paraId="25F55893" w14:textId="1269F2AB" w:rsidR="004B737B" w:rsidRPr="0070528E" w:rsidRDefault="008C7CD1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eastAsia="Times New Roman" w:cstheme="minorHAnsi"/>
          <w:b/>
          <w:szCs w:val="28"/>
          <w:lang w:eastAsia="ru-RU"/>
        </w:rPr>
      </w:pPr>
      <w:r w:rsidRPr="0070528E">
        <w:rPr>
          <w:rFonts w:eastAsia="Times New Roman" w:cstheme="minorHAnsi"/>
          <w:b/>
          <w:szCs w:val="28"/>
          <w:lang w:eastAsia="ru-RU"/>
        </w:rPr>
        <w:softHyphen/>
      </w:r>
      <w:r w:rsidR="004B737B" w:rsidRPr="0070528E">
        <w:rPr>
          <w:rFonts w:eastAsia="Times New Roman" w:cstheme="minorHAnsi"/>
          <w:b/>
          <w:szCs w:val="28"/>
          <w:lang w:eastAsia="ru-RU"/>
        </w:rPr>
        <w:t>Некоторые примеры:</w:t>
      </w:r>
    </w:p>
    <w:p w14:paraId="3A9F9E42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b/>
          <w:bCs/>
          <w:i/>
          <w:iCs/>
          <w:szCs w:val="28"/>
          <w:lang w:eastAsia="ru-RU"/>
        </w:rPr>
        <w:t>Книги:</w:t>
      </w:r>
    </w:p>
    <w:p w14:paraId="18871D99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szCs w:val="28"/>
          <w:lang w:eastAsia="ru-RU"/>
        </w:rPr>
        <w:t>Сац Н. И. Дети приходят в театр. — Москва: Искусство, 1961. — 312 с.</w:t>
      </w:r>
    </w:p>
    <w:p w14:paraId="12874556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b/>
          <w:bCs/>
          <w:i/>
          <w:iCs/>
          <w:szCs w:val="28"/>
          <w:lang w:eastAsia="ru-RU"/>
        </w:rPr>
        <w:t>Журналы, газеты:</w:t>
      </w:r>
    </w:p>
    <w:p w14:paraId="6A7BA40B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proofErr w:type="spellStart"/>
      <w:r w:rsidRPr="0070528E">
        <w:rPr>
          <w:rFonts w:eastAsia="Times New Roman" w:cstheme="minorHAnsi"/>
          <w:szCs w:val="28"/>
          <w:lang w:eastAsia="ru-RU"/>
        </w:rPr>
        <w:t>Сметова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 xml:space="preserve">, А. А., </w:t>
      </w:r>
      <w:proofErr w:type="spellStart"/>
      <w:r w:rsidRPr="0070528E">
        <w:rPr>
          <w:rFonts w:eastAsia="Times New Roman" w:cstheme="minorHAnsi"/>
          <w:szCs w:val="28"/>
          <w:lang w:eastAsia="ru-RU"/>
        </w:rPr>
        <w:t>Мукашева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 xml:space="preserve">, А. Б. Становление и развитие дирижерско-хорового образования в Казахстане // Вестник </w:t>
      </w:r>
      <w:proofErr w:type="spellStart"/>
      <w:r w:rsidRPr="0070528E">
        <w:rPr>
          <w:rFonts w:eastAsia="Times New Roman" w:cstheme="minorHAnsi"/>
          <w:szCs w:val="28"/>
          <w:lang w:eastAsia="ru-RU"/>
        </w:rPr>
        <w:t>КазНУ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>. Серия «Педагогические науки». — 2015. — №1 (44). — С. 4–10.</w:t>
      </w:r>
    </w:p>
    <w:p w14:paraId="245135DB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b/>
          <w:bCs/>
          <w:i/>
          <w:iCs/>
          <w:szCs w:val="28"/>
          <w:lang w:eastAsia="ru-RU"/>
        </w:rPr>
        <w:t>Сборники статей и конференций:</w:t>
      </w:r>
    </w:p>
    <w:p w14:paraId="5A8BCFB3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szCs w:val="28"/>
          <w:lang w:eastAsia="ru-RU"/>
        </w:rPr>
        <w:t>Марченкова А., Марченков А. Художественный образ в хореографическом искусстве // Актуальные задачи педагогики: материалы III международной научной конференции. — Чита: Молодой ученый, 2013. — С. 25–32.</w:t>
      </w:r>
    </w:p>
    <w:p w14:paraId="40ABE842" w14:textId="77777777" w:rsidR="004B737B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r w:rsidRPr="0070528E">
        <w:rPr>
          <w:rFonts w:eastAsia="Times New Roman" w:cstheme="minorHAnsi"/>
          <w:b/>
          <w:bCs/>
          <w:i/>
          <w:iCs/>
          <w:szCs w:val="28"/>
          <w:lang w:eastAsia="ru-RU"/>
        </w:rPr>
        <w:t>Электронные ресурсы:</w:t>
      </w:r>
    </w:p>
    <w:p w14:paraId="1DFA0AD7" w14:textId="1F74D966" w:rsidR="004B737B" w:rsidRDefault="004B737B" w:rsidP="00CE04D3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Cs w:val="28"/>
          <w:lang w:eastAsia="ru-RU"/>
        </w:rPr>
      </w:pPr>
      <w:proofErr w:type="spellStart"/>
      <w:r w:rsidRPr="0070528E">
        <w:rPr>
          <w:rFonts w:eastAsia="Times New Roman" w:cstheme="minorHAnsi"/>
          <w:szCs w:val="28"/>
          <w:lang w:eastAsia="ru-RU"/>
        </w:rPr>
        <w:t>Подкорытова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 xml:space="preserve"> М.</w:t>
      </w:r>
      <w:r w:rsidR="00277EBF" w:rsidRPr="0070528E">
        <w:rPr>
          <w:rFonts w:eastAsia="Times New Roman" w:cstheme="minorHAnsi"/>
          <w:szCs w:val="28"/>
          <w:lang w:eastAsia="ru-RU"/>
        </w:rPr>
        <w:t xml:space="preserve"> </w:t>
      </w:r>
      <w:r w:rsidRPr="0070528E">
        <w:rPr>
          <w:rFonts w:eastAsia="Times New Roman" w:cstheme="minorHAnsi"/>
          <w:szCs w:val="28"/>
          <w:lang w:eastAsia="ru-RU"/>
        </w:rPr>
        <w:t xml:space="preserve">О. За кулисами </w:t>
      </w:r>
      <w:proofErr w:type="spellStart"/>
      <w:r w:rsidRPr="0070528E">
        <w:rPr>
          <w:rFonts w:eastAsia="Times New Roman" w:cstheme="minorHAnsi"/>
          <w:szCs w:val="28"/>
          <w:lang w:eastAsia="ru-RU"/>
        </w:rPr>
        <w:t>Cirque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 xml:space="preserve"> </w:t>
      </w:r>
      <w:proofErr w:type="spellStart"/>
      <w:r w:rsidRPr="0070528E">
        <w:rPr>
          <w:rFonts w:eastAsia="Times New Roman" w:cstheme="minorHAnsi"/>
          <w:szCs w:val="28"/>
          <w:lang w:eastAsia="ru-RU"/>
        </w:rPr>
        <w:t>Eloize</w:t>
      </w:r>
      <w:proofErr w:type="spellEnd"/>
      <w:r w:rsidRPr="0070528E">
        <w:rPr>
          <w:rFonts w:eastAsia="Times New Roman" w:cstheme="minorHAnsi"/>
          <w:szCs w:val="28"/>
          <w:lang w:eastAsia="ru-RU"/>
        </w:rPr>
        <w:t xml:space="preserve">. Как создается шоу о любви [Электронный ресурс] // Официальный сайт сетевого издания Uralweb.ru / URL: </w:t>
      </w:r>
      <w:hyperlink r:id="rId10" w:history="1">
        <w:r w:rsidR="009C4303" w:rsidRPr="0070528E">
          <w:rPr>
            <w:rStyle w:val="a8"/>
            <w:rFonts w:eastAsia="Times New Roman" w:cstheme="minorHAnsi"/>
            <w:szCs w:val="28"/>
            <w:lang w:eastAsia="ru-RU"/>
          </w:rPr>
          <w:t>http://www.uralweb.ru/pages/provereno/6462.html</w:t>
        </w:r>
      </w:hyperlink>
      <w:r w:rsidR="0021371F" w:rsidRPr="0070528E">
        <w:rPr>
          <w:rFonts w:eastAsia="Times New Roman" w:cstheme="minorHAnsi"/>
          <w:szCs w:val="28"/>
          <w:lang w:eastAsia="ru-RU"/>
        </w:rPr>
        <w:t xml:space="preserve"> </w:t>
      </w:r>
      <w:r w:rsidRPr="0070528E">
        <w:rPr>
          <w:rFonts w:eastAsia="Times New Roman" w:cstheme="minorHAnsi"/>
          <w:szCs w:val="28"/>
          <w:lang w:eastAsia="ru-RU"/>
        </w:rPr>
        <w:t xml:space="preserve"> (Дата обращения: 19.04.17).</w:t>
      </w:r>
    </w:p>
    <w:p w14:paraId="60C4D6B3" w14:textId="77777777" w:rsidR="0070528E" w:rsidRPr="0070528E" w:rsidRDefault="0070528E" w:rsidP="0070528E">
      <w:pPr>
        <w:shd w:val="clear" w:color="auto" w:fill="FFFFFF"/>
        <w:tabs>
          <w:tab w:val="left" w:pos="851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Cs w:val="28"/>
          <w:lang w:eastAsia="ru-RU"/>
        </w:rPr>
      </w:pPr>
    </w:p>
    <w:p w14:paraId="1C7E8BEF" w14:textId="77777777" w:rsidR="004B737B" w:rsidRPr="00660ACF" w:rsidRDefault="004B737B" w:rsidP="00CE04D3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Источники даются 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в порядке упоминания/цитирования</w:t>
      </w:r>
      <w:r w:rsidRPr="00660ACF">
        <w:rPr>
          <w:rFonts w:eastAsia="Times New Roman" w:cstheme="minorHAnsi"/>
          <w:sz w:val="24"/>
          <w:szCs w:val="28"/>
          <w:lang w:eastAsia="ru-RU"/>
        </w:rPr>
        <w:t> 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>в статье</w:t>
      </w:r>
      <w:r w:rsidRPr="00660ACF">
        <w:rPr>
          <w:rFonts w:eastAsia="Times New Roman" w:cstheme="minorHAnsi"/>
          <w:sz w:val="24"/>
          <w:szCs w:val="28"/>
          <w:lang w:eastAsia="ru-RU"/>
        </w:rPr>
        <w:t>. Отсылки к списку в основном тексте даются в квадратных скобках [номер источника в списке, страница] (например, [8, с. 10—15; 9, с. 128]).</w:t>
      </w:r>
    </w:p>
    <w:p w14:paraId="3DCB21A5" w14:textId="77777777" w:rsidR="004B737B" w:rsidRPr="00660ACF" w:rsidRDefault="004B737B" w:rsidP="00CE04D3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>В случае необходимости повторного цитирования источника, отсылку дают на номер первого упоминания источника. Повторные и комплексные ссылки не используются. Заголовки (и названия журналов) во второй и последующих ссылках нельзя заменять их словесными эквивалентами «Его же», «Он же», «Там же» и т. д.</w:t>
      </w:r>
    </w:p>
    <w:p w14:paraId="34D69E45" w14:textId="5AF44045" w:rsidR="004B737B" w:rsidRPr="00660ACF" w:rsidRDefault="004B737B" w:rsidP="00CE04D3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CE04D3">
        <w:rPr>
          <w:rFonts w:eastAsia="Times New Roman" w:cstheme="minorHAnsi"/>
          <w:sz w:val="24"/>
          <w:szCs w:val="28"/>
          <w:lang w:eastAsia="ru-RU"/>
        </w:rPr>
        <w:t>Во всех библиографических ссылках на электронные ресурсы обязательно указывается дата обращения. </w:t>
      </w:r>
      <w:r w:rsidRPr="00CE04D3">
        <w:rPr>
          <w:rFonts w:eastAsia="Times New Roman" w:cstheme="minorHAnsi"/>
          <w:b/>
          <w:bCs/>
          <w:sz w:val="24"/>
          <w:szCs w:val="28"/>
          <w:lang w:eastAsia="ru-RU"/>
        </w:rPr>
        <w:t>Предпочтительно об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 xml:space="preserve">ращение к научной, специальной или </w:t>
      </w:r>
      <w:r w:rsidR="0021371F" w:rsidRPr="00660ACF">
        <w:rPr>
          <w:rFonts w:eastAsia="Times New Roman" w:cstheme="minorHAnsi"/>
          <w:b/>
          <w:bCs/>
          <w:sz w:val="24"/>
          <w:szCs w:val="28"/>
          <w:lang w:eastAsia="ru-RU"/>
        </w:rPr>
        <w:t>деловой</w:t>
      </w:r>
      <w:r w:rsidRPr="00660ACF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литературе</w:t>
      </w:r>
      <w:r w:rsidRPr="00660ACF">
        <w:rPr>
          <w:rFonts w:eastAsia="Times New Roman" w:cstheme="minorHAnsi"/>
          <w:sz w:val="24"/>
          <w:szCs w:val="28"/>
          <w:lang w:eastAsia="ru-RU"/>
        </w:rPr>
        <w:t>.</w:t>
      </w:r>
    </w:p>
    <w:p w14:paraId="2882830D" w14:textId="14739ACD" w:rsidR="004B737B" w:rsidRPr="00660ACF" w:rsidRDefault="004B737B" w:rsidP="00CE04D3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 w:rsidRPr="00660ACF">
        <w:rPr>
          <w:rFonts w:eastAsia="Times New Roman" w:cstheme="minorHAnsi"/>
          <w:sz w:val="24"/>
          <w:szCs w:val="28"/>
          <w:lang w:eastAsia="ru-RU"/>
        </w:rPr>
        <w:t xml:space="preserve">При цитировании </w:t>
      </w:r>
      <w:r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>интернет-ресурсов</w:t>
      </w:r>
      <w:r w:rsidRPr="00CE04D3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необходимо </w:t>
      </w:r>
      <w:r w:rsidRPr="00CE04D3">
        <w:rPr>
          <w:rFonts w:eastAsia="Times New Roman" w:cstheme="minorHAnsi"/>
          <w:b/>
          <w:color w:val="FF0000"/>
          <w:sz w:val="24"/>
          <w:szCs w:val="28"/>
          <w:lang w:eastAsia="ru-RU"/>
        </w:rPr>
        <w:t>максимально полно</w:t>
      </w:r>
      <w:r w:rsidRPr="00660ACF">
        <w:rPr>
          <w:rFonts w:eastAsia="Times New Roman" w:cstheme="minorHAnsi"/>
          <w:sz w:val="24"/>
          <w:szCs w:val="28"/>
          <w:lang w:eastAsia="ru-RU"/>
        </w:rPr>
        <w:t>, насколько это возможно</w:t>
      </w:r>
      <w:r w:rsidR="006C4DAB" w:rsidRPr="00660ACF">
        <w:rPr>
          <w:rFonts w:eastAsia="Times New Roman" w:cstheme="minorHAnsi"/>
          <w:sz w:val="24"/>
          <w:szCs w:val="28"/>
          <w:lang w:eastAsia="ru-RU"/>
        </w:rPr>
        <w:t>,</w:t>
      </w:r>
      <w:r w:rsidRPr="00660ACF">
        <w:rPr>
          <w:rFonts w:eastAsia="Times New Roman" w:cstheme="minorHAnsi"/>
          <w:sz w:val="24"/>
          <w:szCs w:val="28"/>
          <w:lang w:eastAsia="ru-RU"/>
        </w:rPr>
        <w:t xml:space="preserve"> указывать ФИО автора (авторов), точное название работы, название ресурса, опубликовавшего описываемый документ, а также точную ссылку на веб-страницу-первоисточник (а не на главную страницу сайта, с которого взят материал), дату обращения и т. д.</w:t>
      </w:r>
    </w:p>
    <w:p w14:paraId="05FAB402" w14:textId="5023E25B" w:rsidR="00024879" w:rsidRPr="0070528E" w:rsidRDefault="004B737B" w:rsidP="00CE04D3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 w:cstheme="minorHAnsi"/>
          <w:b/>
          <w:color w:val="FF0000"/>
          <w:szCs w:val="28"/>
          <w:lang w:eastAsia="ru-RU"/>
        </w:rPr>
      </w:pPr>
      <w:r w:rsidRPr="0070528E">
        <w:rPr>
          <w:rFonts w:eastAsia="Times New Roman" w:cstheme="minorHAnsi"/>
          <w:b/>
          <w:i/>
          <w:iCs/>
          <w:color w:val="FF0000"/>
          <w:szCs w:val="28"/>
          <w:lang w:eastAsia="ru-RU"/>
        </w:rPr>
        <w:t xml:space="preserve">Авторы статей несут ответственность за содержание статей и за сам факт их возможной публикации. Оргкомитет не несет ответственности за недостоверность публикуемых данных, а также не несет никакой ответственности перед авторами и/или третьими лицами и организациями за возможный ущерб, </w:t>
      </w:r>
      <w:r w:rsidR="006C4DAB" w:rsidRPr="0070528E">
        <w:rPr>
          <w:rFonts w:eastAsia="Times New Roman" w:cstheme="minorHAnsi"/>
          <w:b/>
          <w:i/>
          <w:iCs/>
          <w:color w:val="FF0000"/>
          <w:szCs w:val="28"/>
          <w:lang w:eastAsia="ru-RU"/>
        </w:rPr>
        <w:t>ВЫЗВАННЫЙ ПУБЛИКАЦИЕЙ СТАТЬИ.</w:t>
      </w:r>
    </w:p>
    <w:sectPr w:rsidR="00024879" w:rsidRPr="0070528E" w:rsidSect="00CE04D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30CF" w14:textId="77777777" w:rsidR="00CE2858" w:rsidRDefault="00CE2858" w:rsidP="00BA2559">
      <w:pPr>
        <w:spacing w:after="0" w:line="240" w:lineRule="auto"/>
      </w:pPr>
      <w:r>
        <w:separator/>
      </w:r>
    </w:p>
  </w:endnote>
  <w:endnote w:type="continuationSeparator" w:id="0">
    <w:p w14:paraId="0DA2B8BA" w14:textId="77777777" w:rsidR="00CE2858" w:rsidRDefault="00CE2858" w:rsidP="00BA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930960109"/>
      <w:docPartObj>
        <w:docPartGallery w:val="Page Numbers (Bottom of Page)"/>
        <w:docPartUnique/>
      </w:docPartObj>
    </w:sdtPr>
    <w:sdtContent>
      <w:p w14:paraId="72E8ECC2" w14:textId="0962C221" w:rsidR="00BA2559" w:rsidRPr="00790739" w:rsidRDefault="00BA2559">
        <w:pPr>
          <w:pStyle w:val="ac"/>
          <w:jc w:val="right"/>
          <w:rPr>
            <w:rFonts w:cstheme="minorHAnsi"/>
          </w:rPr>
        </w:pPr>
        <w:r w:rsidRPr="00790739">
          <w:rPr>
            <w:rFonts w:cstheme="minorHAnsi"/>
          </w:rPr>
          <w:fldChar w:fldCharType="begin"/>
        </w:r>
        <w:r w:rsidRPr="00790739">
          <w:rPr>
            <w:rFonts w:cstheme="minorHAnsi"/>
          </w:rPr>
          <w:instrText>PAGE   \* MERGEFORMAT</w:instrText>
        </w:r>
        <w:r w:rsidRPr="00790739">
          <w:rPr>
            <w:rFonts w:cstheme="minorHAnsi"/>
          </w:rPr>
          <w:fldChar w:fldCharType="separate"/>
        </w:r>
        <w:r w:rsidRPr="00790739">
          <w:rPr>
            <w:rFonts w:cstheme="minorHAnsi"/>
          </w:rPr>
          <w:t>2</w:t>
        </w:r>
        <w:r w:rsidRPr="00790739">
          <w:rPr>
            <w:rFonts w:cstheme="minorHAnsi"/>
          </w:rPr>
          <w:fldChar w:fldCharType="end"/>
        </w:r>
      </w:p>
    </w:sdtContent>
  </w:sdt>
  <w:p w14:paraId="325995B4" w14:textId="77777777" w:rsidR="00BA2559" w:rsidRPr="00790739" w:rsidRDefault="00BA2559">
    <w:pPr>
      <w:pStyle w:val="ac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6C76" w14:textId="77777777" w:rsidR="00CE2858" w:rsidRDefault="00CE2858" w:rsidP="00BA2559">
      <w:pPr>
        <w:spacing w:after="0" w:line="240" w:lineRule="auto"/>
      </w:pPr>
      <w:r>
        <w:separator/>
      </w:r>
    </w:p>
  </w:footnote>
  <w:footnote w:type="continuationSeparator" w:id="0">
    <w:p w14:paraId="35C6AF33" w14:textId="77777777" w:rsidR="00CE2858" w:rsidRDefault="00CE2858" w:rsidP="00BA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8BF"/>
    <w:multiLevelType w:val="multilevel"/>
    <w:tmpl w:val="E46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957"/>
    <w:multiLevelType w:val="hybridMultilevel"/>
    <w:tmpl w:val="F4087D86"/>
    <w:lvl w:ilvl="0" w:tplc="FD64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01A"/>
    <w:multiLevelType w:val="multilevel"/>
    <w:tmpl w:val="DFD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8CC"/>
    <w:multiLevelType w:val="multilevel"/>
    <w:tmpl w:val="039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C2DCF"/>
    <w:multiLevelType w:val="multilevel"/>
    <w:tmpl w:val="4FF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C7A5D"/>
    <w:multiLevelType w:val="hybridMultilevel"/>
    <w:tmpl w:val="4918768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7633"/>
    <w:multiLevelType w:val="hybridMultilevel"/>
    <w:tmpl w:val="4FF0225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6866"/>
    <w:multiLevelType w:val="multilevel"/>
    <w:tmpl w:val="A954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D0110"/>
    <w:multiLevelType w:val="multilevel"/>
    <w:tmpl w:val="CAF47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D7241"/>
    <w:multiLevelType w:val="multilevel"/>
    <w:tmpl w:val="E57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26386">
    <w:abstractNumId w:val="7"/>
  </w:num>
  <w:num w:numId="2" w16cid:durableId="683096329">
    <w:abstractNumId w:val="3"/>
  </w:num>
  <w:num w:numId="3" w16cid:durableId="713194712">
    <w:abstractNumId w:val="2"/>
  </w:num>
  <w:num w:numId="4" w16cid:durableId="1054624967">
    <w:abstractNumId w:val="0"/>
  </w:num>
  <w:num w:numId="5" w16cid:durableId="2038122587">
    <w:abstractNumId w:val="4"/>
  </w:num>
  <w:num w:numId="6" w16cid:durableId="1741365955">
    <w:abstractNumId w:val="9"/>
  </w:num>
  <w:num w:numId="7" w16cid:durableId="778723048">
    <w:abstractNumId w:val="1"/>
  </w:num>
  <w:num w:numId="8" w16cid:durableId="515189944">
    <w:abstractNumId w:val="6"/>
  </w:num>
  <w:num w:numId="9" w16cid:durableId="1010719518">
    <w:abstractNumId w:val="5"/>
  </w:num>
  <w:num w:numId="10" w16cid:durableId="1754888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D0"/>
    <w:rsid w:val="00004EB0"/>
    <w:rsid w:val="00006829"/>
    <w:rsid w:val="0001200A"/>
    <w:rsid w:val="00023C4C"/>
    <w:rsid w:val="00024879"/>
    <w:rsid w:val="0002702B"/>
    <w:rsid w:val="00047AB4"/>
    <w:rsid w:val="00051968"/>
    <w:rsid w:val="00057061"/>
    <w:rsid w:val="00060899"/>
    <w:rsid w:val="00063FB9"/>
    <w:rsid w:val="00080BEC"/>
    <w:rsid w:val="000828F0"/>
    <w:rsid w:val="000A14AA"/>
    <w:rsid w:val="000A18C9"/>
    <w:rsid w:val="000C098B"/>
    <w:rsid w:val="000E284F"/>
    <w:rsid w:val="000E3E8F"/>
    <w:rsid w:val="0010003C"/>
    <w:rsid w:val="0011291B"/>
    <w:rsid w:val="00124195"/>
    <w:rsid w:val="0013070C"/>
    <w:rsid w:val="00154F72"/>
    <w:rsid w:val="001654D8"/>
    <w:rsid w:val="00165E4A"/>
    <w:rsid w:val="00165FAF"/>
    <w:rsid w:val="001669B5"/>
    <w:rsid w:val="0017298F"/>
    <w:rsid w:val="001752A7"/>
    <w:rsid w:val="0018499F"/>
    <w:rsid w:val="001956D0"/>
    <w:rsid w:val="00196C40"/>
    <w:rsid w:val="001D0CA4"/>
    <w:rsid w:val="001E0056"/>
    <w:rsid w:val="001E5D73"/>
    <w:rsid w:val="001F5D96"/>
    <w:rsid w:val="00202B66"/>
    <w:rsid w:val="0021371F"/>
    <w:rsid w:val="00216143"/>
    <w:rsid w:val="00233745"/>
    <w:rsid w:val="00241D17"/>
    <w:rsid w:val="002540F0"/>
    <w:rsid w:val="00261A7B"/>
    <w:rsid w:val="00277EBF"/>
    <w:rsid w:val="0028519E"/>
    <w:rsid w:val="002C3622"/>
    <w:rsid w:val="002E12B3"/>
    <w:rsid w:val="002F06EC"/>
    <w:rsid w:val="002F5C19"/>
    <w:rsid w:val="0030369A"/>
    <w:rsid w:val="00303C3D"/>
    <w:rsid w:val="00310ABF"/>
    <w:rsid w:val="00336E9A"/>
    <w:rsid w:val="00344197"/>
    <w:rsid w:val="00371E2B"/>
    <w:rsid w:val="00385150"/>
    <w:rsid w:val="00391504"/>
    <w:rsid w:val="003D31CD"/>
    <w:rsid w:val="003E45A8"/>
    <w:rsid w:val="00404DB2"/>
    <w:rsid w:val="004111EE"/>
    <w:rsid w:val="00432721"/>
    <w:rsid w:val="00446F32"/>
    <w:rsid w:val="004741B8"/>
    <w:rsid w:val="00484FD0"/>
    <w:rsid w:val="00486D2C"/>
    <w:rsid w:val="00493B55"/>
    <w:rsid w:val="004A6ED9"/>
    <w:rsid w:val="004B0F65"/>
    <w:rsid w:val="004B1E03"/>
    <w:rsid w:val="004B3CD2"/>
    <w:rsid w:val="004B737B"/>
    <w:rsid w:val="004F082C"/>
    <w:rsid w:val="004F2E13"/>
    <w:rsid w:val="0050288C"/>
    <w:rsid w:val="005073AD"/>
    <w:rsid w:val="00514AD9"/>
    <w:rsid w:val="00520820"/>
    <w:rsid w:val="00523CA7"/>
    <w:rsid w:val="005340FF"/>
    <w:rsid w:val="00540447"/>
    <w:rsid w:val="00547D54"/>
    <w:rsid w:val="0055662B"/>
    <w:rsid w:val="00560640"/>
    <w:rsid w:val="00574AD3"/>
    <w:rsid w:val="005823B5"/>
    <w:rsid w:val="005951FD"/>
    <w:rsid w:val="005C6119"/>
    <w:rsid w:val="005D750A"/>
    <w:rsid w:val="00610ED2"/>
    <w:rsid w:val="00612B5B"/>
    <w:rsid w:val="00617E52"/>
    <w:rsid w:val="0062444C"/>
    <w:rsid w:val="006371A1"/>
    <w:rsid w:val="0064470C"/>
    <w:rsid w:val="00646EED"/>
    <w:rsid w:val="00660ACF"/>
    <w:rsid w:val="00665BB6"/>
    <w:rsid w:val="0066673A"/>
    <w:rsid w:val="00684550"/>
    <w:rsid w:val="006A4E1F"/>
    <w:rsid w:val="006A72B5"/>
    <w:rsid w:val="006C4DAB"/>
    <w:rsid w:val="006D0665"/>
    <w:rsid w:val="006D1104"/>
    <w:rsid w:val="006E2EF8"/>
    <w:rsid w:val="006F7147"/>
    <w:rsid w:val="0070528E"/>
    <w:rsid w:val="00715BB7"/>
    <w:rsid w:val="00723A4D"/>
    <w:rsid w:val="007804C6"/>
    <w:rsid w:val="007878D3"/>
    <w:rsid w:val="00790739"/>
    <w:rsid w:val="007A7579"/>
    <w:rsid w:val="007D7FBE"/>
    <w:rsid w:val="007E456F"/>
    <w:rsid w:val="007F5658"/>
    <w:rsid w:val="008107E8"/>
    <w:rsid w:val="00825376"/>
    <w:rsid w:val="008369FD"/>
    <w:rsid w:val="00840C0E"/>
    <w:rsid w:val="00847070"/>
    <w:rsid w:val="00874E97"/>
    <w:rsid w:val="008768CD"/>
    <w:rsid w:val="008775AA"/>
    <w:rsid w:val="00880B85"/>
    <w:rsid w:val="008A4027"/>
    <w:rsid w:val="008A494B"/>
    <w:rsid w:val="008B14C4"/>
    <w:rsid w:val="008C7CD1"/>
    <w:rsid w:val="008F280F"/>
    <w:rsid w:val="009053F0"/>
    <w:rsid w:val="009227EB"/>
    <w:rsid w:val="00930529"/>
    <w:rsid w:val="0094527D"/>
    <w:rsid w:val="0097695D"/>
    <w:rsid w:val="00996431"/>
    <w:rsid w:val="009C121E"/>
    <w:rsid w:val="009C2EEE"/>
    <w:rsid w:val="009C32DC"/>
    <w:rsid w:val="009C4303"/>
    <w:rsid w:val="009D05A5"/>
    <w:rsid w:val="009D783C"/>
    <w:rsid w:val="00A721EA"/>
    <w:rsid w:val="00A87ED4"/>
    <w:rsid w:val="00AB1596"/>
    <w:rsid w:val="00AB652E"/>
    <w:rsid w:val="00AB7AFB"/>
    <w:rsid w:val="00AE2B8F"/>
    <w:rsid w:val="00AF0846"/>
    <w:rsid w:val="00B11A27"/>
    <w:rsid w:val="00B139DD"/>
    <w:rsid w:val="00B365BF"/>
    <w:rsid w:val="00B61BEC"/>
    <w:rsid w:val="00B92225"/>
    <w:rsid w:val="00BA0BD6"/>
    <w:rsid w:val="00BA2559"/>
    <w:rsid w:val="00BC0C8E"/>
    <w:rsid w:val="00C02F0C"/>
    <w:rsid w:val="00C14853"/>
    <w:rsid w:val="00C35F1A"/>
    <w:rsid w:val="00C47D6F"/>
    <w:rsid w:val="00C52635"/>
    <w:rsid w:val="00C535BE"/>
    <w:rsid w:val="00C73C55"/>
    <w:rsid w:val="00C8405D"/>
    <w:rsid w:val="00C85404"/>
    <w:rsid w:val="00C914DB"/>
    <w:rsid w:val="00CA013A"/>
    <w:rsid w:val="00CA2AD4"/>
    <w:rsid w:val="00CA470A"/>
    <w:rsid w:val="00CC6A5C"/>
    <w:rsid w:val="00CD2878"/>
    <w:rsid w:val="00CE04D3"/>
    <w:rsid w:val="00CE2858"/>
    <w:rsid w:val="00CF02BC"/>
    <w:rsid w:val="00D13395"/>
    <w:rsid w:val="00D16722"/>
    <w:rsid w:val="00D27E42"/>
    <w:rsid w:val="00D41B23"/>
    <w:rsid w:val="00D53A45"/>
    <w:rsid w:val="00D618FC"/>
    <w:rsid w:val="00D77F32"/>
    <w:rsid w:val="00D831F4"/>
    <w:rsid w:val="00D96D24"/>
    <w:rsid w:val="00DA1F4F"/>
    <w:rsid w:val="00DA317E"/>
    <w:rsid w:val="00DA3CC0"/>
    <w:rsid w:val="00DF2F16"/>
    <w:rsid w:val="00DF3F45"/>
    <w:rsid w:val="00E20918"/>
    <w:rsid w:val="00E21559"/>
    <w:rsid w:val="00E32F96"/>
    <w:rsid w:val="00E54B05"/>
    <w:rsid w:val="00E81F9B"/>
    <w:rsid w:val="00EA18E3"/>
    <w:rsid w:val="00EA20F3"/>
    <w:rsid w:val="00EA402C"/>
    <w:rsid w:val="00EA7AD5"/>
    <w:rsid w:val="00EF38FC"/>
    <w:rsid w:val="00F22431"/>
    <w:rsid w:val="00F24DE2"/>
    <w:rsid w:val="00F2710F"/>
    <w:rsid w:val="00F41E47"/>
    <w:rsid w:val="00F80943"/>
    <w:rsid w:val="00F81931"/>
    <w:rsid w:val="00F92065"/>
    <w:rsid w:val="00F93BBF"/>
    <w:rsid w:val="00F94340"/>
    <w:rsid w:val="00F94F51"/>
    <w:rsid w:val="00FB72A8"/>
    <w:rsid w:val="00FC79D1"/>
    <w:rsid w:val="00FD6822"/>
    <w:rsid w:val="00FE416D"/>
    <w:rsid w:val="00FE4474"/>
    <w:rsid w:val="00FE5034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633"/>
  <w15:chartTrackingRefBased/>
  <w15:docId w15:val="{33AF76A9-D150-46DE-B963-436A203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4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as-text-align-center">
    <w:name w:val="has-text-align-center"/>
    <w:basedOn w:val="a"/>
    <w:rsid w:val="004B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37B"/>
    <w:rPr>
      <w:b/>
      <w:bCs/>
    </w:rPr>
  </w:style>
  <w:style w:type="paragraph" w:styleId="a6">
    <w:name w:val="Normal (Web)"/>
    <w:basedOn w:val="a"/>
    <w:uiPriority w:val="99"/>
    <w:semiHidden/>
    <w:unhideWhenUsed/>
    <w:rsid w:val="004B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737B"/>
    <w:rPr>
      <w:i/>
      <w:iCs/>
    </w:rPr>
  </w:style>
  <w:style w:type="character" w:styleId="a8">
    <w:name w:val="Hyperlink"/>
    <w:basedOn w:val="a0"/>
    <w:uiPriority w:val="99"/>
    <w:unhideWhenUsed/>
    <w:rsid w:val="00E81F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1F9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559"/>
  </w:style>
  <w:style w:type="paragraph" w:styleId="ac">
    <w:name w:val="footer"/>
    <w:basedOn w:val="a"/>
    <w:link w:val="ad"/>
    <w:uiPriority w:val="99"/>
    <w:unhideWhenUsed/>
    <w:rsid w:val="00B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2559"/>
  </w:style>
  <w:style w:type="paragraph" w:styleId="ae">
    <w:name w:val="List Paragraph"/>
    <w:basedOn w:val="a"/>
    <w:uiPriority w:val="34"/>
    <w:qFormat/>
    <w:rsid w:val="00E3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ralweb.ru/pages/provereno/6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man.kn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195</cp:revision>
  <dcterms:created xsi:type="dcterms:W3CDTF">2022-09-07T08:28:00Z</dcterms:created>
  <dcterms:modified xsi:type="dcterms:W3CDTF">2022-09-19T08:52:00Z</dcterms:modified>
</cp:coreProperties>
</file>