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FD" w:rsidRPr="00D357FD" w:rsidRDefault="00D357FD" w:rsidP="003C2CC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57FD" w:rsidRPr="00D357FD" w:rsidRDefault="00D357FD" w:rsidP="003C2CC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57FD" w:rsidRPr="00D357FD" w:rsidRDefault="00D357FD" w:rsidP="003C2CC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3BE9" w:rsidRPr="00CA42F0" w:rsidRDefault="000A3BE9" w:rsidP="000A3BE9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2F0">
        <w:rPr>
          <w:rFonts w:ascii="Times New Roman" w:hAnsi="Times New Roman" w:cs="Times New Roman"/>
          <w:b/>
          <w:sz w:val="28"/>
          <w:szCs w:val="28"/>
          <w:lang w:val="kk-KZ"/>
        </w:rPr>
        <w:t>«БЕКІТЕМІН»</w:t>
      </w:r>
    </w:p>
    <w:p w:rsidR="000A3BE9" w:rsidRPr="00CA42F0" w:rsidRDefault="000A3BE9" w:rsidP="000A3BE9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2F0">
        <w:rPr>
          <w:rFonts w:ascii="Times New Roman" w:hAnsi="Times New Roman" w:cs="Times New Roman"/>
          <w:b/>
          <w:sz w:val="28"/>
          <w:szCs w:val="28"/>
          <w:lang w:val="kk-KZ"/>
        </w:rPr>
        <w:t>Қабылдау комиссиясының төрағасы</w:t>
      </w:r>
    </w:p>
    <w:p w:rsidR="000A3BE9" w:rsidRPr="00CA42F0" w:rsidRDefault="000A3BE9" w:rsidP="000A3BE9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3BE9" w:rsidRPr="00CA42F0" w:rsidRDefault="000A3BE9" w:rsidP="000A3BE9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2F0">
        <w:rPr>
          <w:rFonts w:ascii="Times New Roman" w:hAnsi="Times New Roman" w:cs="Times New Roman"/>
          <w:b/>
          <w:sz w:val="28"/>
          <w:szCs w:val="28"/>
          <w:lang w:val="kk-KZ"/>
        </w:rPr>
        <w:t>______________ Б.Н. Нусипжанова</w:t>
      </w:r>
    </w:p>
    <w:p w:rsidR="000A3BE9" w:rsidRPr="00CA42F0" w:rsidRDefault="000A3BE9" w:rsidP="000A3BE9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3BE9" w:rsidRPr="00CA42F0" w:rsidRDefault="000A3BE9" w:rsidP="000A3BE9">
      <w:pPr>
        <w:spacing w:after="0" w:line="240" w:lineRule="auto"/>
        <w:ind w:firstLine="482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A42F0">
        <w:rPr>
          <w:rFonts w:ascii="Times New Roman" w:hAnsi="Times New Roman" w:cs="Times New Roman"/>
          <w:b/>
          <w:sz w:val="28"/>
          <w:szCs w:val="28"/>
          <w:lang w:val="kk-KZ"/>
        </w:rPr>
        <w:t>«_____» __________ 2023 ж.</w:t>
      </w:r>
    </w:p>
    <w:p w:rsidR="009C6213" w:rsidRPr="00C90A41" w:rsidRDefault="009C6213" w:rsidP="003C2C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357FD" w:rsidRDefault="00D357FD" w:rsidP="003C2C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7FD" w:rsidRDefault="00D357FD" w:rsidP="003C2C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7FD" w:rsidRDefault="00D357FD" w:rsidP="003C2C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7FD" w:rsidRDefault="00D357FD" w:rsidP="003C2C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7FD" w:rsidRDefault="00D357FD" w:rsidP="003C2C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7FD" w:rsidRPr="00D357FD" w:rsidRDefault="00D357FD" w:rsidP="003C2C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770" w:rsidRDefault="003E4770" w:rsidP="003C2C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770">
        <w:rPr>
          <w:rFonts w:ascii="Times New Roman" w:hAnsi="Times New Roman" w:cs="Times New Roman"/>
          <w:b/>
          <w:sz w:val="28"/>
          <w:szCs w:val="28"/>
          <w:lang w:val="kk-KZ"/>
        </w:rPr>
        <w:t>6В02107-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Pr="003E47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нертану білім беру бағдарламасы бойынша </w:t>
      </w:r>
    </w:p>
    <w:p w:rsidR="003E4770" w:rsidRPr="003E4770" w:rsidRDefault="000A3BE9" w:rsidP="003C2C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770">
        <w:rPr>
          <w:rFonts w:ascii="Times New Roman" w:hAnsi="Times New Roman" w:cs="Times New Roman"/>
          <w:b/>
          <w:sz w:val="28"/>
          <w:szCs w:val="28"/>
          <w:lang w:val="kk-KZ"/>
        </w:rPr>
        <w:t>ШЫҒАРМАШЫЛЫҚ ЕМТИХАН БАҒДАРЛАМАСЫ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B1A4E" w:rsidRPr="0066532E" w:rsidRDefault="00BB1A4E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1A4E" w:rsidRPr="0066532E" w:rsidRDefault="00BB1A4E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1A4E" w:rsidRPr="0066532E" w:rsidRDefault="00BB1A4E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1A4E" w:rsidRPr="0066532E" w:rsidRDefault="00BB1A4E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1A4E" w:rsidRPr="0066532E" w:rsidRDefault="00BB1A4E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64A39" w:rsidRPr="0066532E" w:rsidRDefault="00D64A39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5814" w:rsidRPr="0066532E" w:rsidRDefault="00C75814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700D" w:rsidRPr="0066532E" w:rsidRDefault="00A5700D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700D" w:rsidRPr="0066532E" w:rsidRDefault="00A5700D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700D" w:rsidRPr="0066532E" w:rsidRDefault="00A5700D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357FD" w:rsidRPr="0066532E" w:rsidRDefault="00D357FD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357FD" w:rsidRPr="0066532E" w:rsidRDefault="00D357FD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357FD" w:rsidRPr="0066532E" w:rsidRDefault="00D357FD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700D" w:rsidRPr="0066532E" w:rsidRDefault="00A5700D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5814" w:rsidRPr="0066532E" w:rsidRDefault="00C75814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700D" w:rsidRPr="0066532E" w:rsidRDefault="00A5700D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700D" w:rsidRPr="0066532E" w:rsidRDefault="00A5700D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700D" w:rsidRPr="0066532E" w:rsidRDefault="00A5700D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700D" w:rsidRPr="0066532E" w:rsidRDefault="00A5700D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700D" w:rsidRPr="0066532E" w:rsidRDefault="00A5700D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357FD" w:rsidRPr="0066532E" w:rsidRDefault="00D357FD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357FD" w:rsidRPr="0066532E" w:rsidRDefault="00D357FD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357FD" w:rsidRPr="0066532E" w:rsidRDefault="00D357FD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700D" w:rsidRPr="0066532E" w:rsidRDefault="00A5700D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700D" w:rsidRPr="0066532E" w:rsidRDefault="00A5700D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700D" w:rsidRPr="0066532E" w:rsidRDefault="00A5700D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700D" w:rsidRDefault="00A5700D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A3BE9" w:rsidRDefault="000A3BE9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A3BE9" w:rsidRDefault="000A3BE9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A3BE9" w:rsidRPr="0066532E" w:rsidRDefault="000A3BE9" w:rsidP="003C2CC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E4770" w:rsidRPr="00ED1EBE" w:rsidRDefault="000A3BE9" w:rsidP="003E4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Астана </w:t>
      </w:r>
      <w:r w:rsidR="003E4770">
        <w:rPr>
          <w:rFonts w:ascii="Times New Roman" w:hAnsi="Times New Roman" w:cs="Times New Roman"/>
          <w:b/>
          <w:sz w:val="24"/>
          <w:szCs w:val="24"/>
          <w:lang w:val="kk-KZ"/>
        </w:rPr>
        <w:t>қ.</w:t>
      </w:r>
    </w:p>
    <w:p w:rsidR="003E4770" w:rsidRPr="00ED1EBE" w:rsidRDefault="003E4770" w:rsidP="003E4770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Әзірлеушілер</w:t>
      </w:r>
      <w:r w:rsidRPr="00ED1E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:rsidR="00955BA4" w:rsidRPr="00D357FD" w:rsidRDefault="00955BA4" w:rsidP="003C2CC8">
      <w:pPr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93392" w:rsidRPr="00ED1EBE" w:rsidRDefault="00093392" w:rsidP="00093392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D1E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Досжан Р.К.,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философия докторы</w:t>
      </w:r>
      <w:r w:rsidRPr="008658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Pr="00ED1EBE">
        <w:rPr>
          <w:rFonts w:ascii="Times New Roman" w:hAnsi="Times New Roman" w:cs="Times New Roman"/>
          <w:bCs/>
          <w:sz w:val="28"/>
          <w:szCs w:val="28"/>
          <w:lang w:val="kk-KZ"/>
        </w:rPr>
        <w:t>PhD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), өнер факультетінің деканы</w:t>
      </w:r>
      <w:r w:rsidRPr="00ED1EBE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3E4770" w:rsidRPr="00ED1EBE" w:rsidRDefault="003E4770" w:rsidP="003E4770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E4770" w:rsidRDefault="003E4770" w:rsidP="00093392">
      <w:pPr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Джумасеитова Г.Т.,</w:t>
      </w:r>
      <w:r w:rsidR="000933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өнертану кандидаты</w:t>
      </w:r>
      <w:r w:rsidR="00093392">
        <w:rPr>
          <w:rFonts w:ascii="Times New Roman" w:hAnsi="Times New Roman" w:cs="Times New Roman"/>
          <w:bCs/>
          <w:sz w:val="28"/>
          <w:szCs w:val="28"/>
        </w:rPr>
        <w:t>, профессор</w:t>
      </w:r>
      <w:r w:rsidR="000933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өнертану және арт-менеджмент кафедрасының меңгерушісі, </w:t>
      </w:r>
    </w:p>
    <w:p w:rsidR="003E4770" w:rsidRDefault="003E4770" w:rsidP="003E4770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357FD" w:rsidRDefault="00D357FD" w:rsidP="003C2CC8">
      <w:pPr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Саитова Г.Ю., </w:t>
      </w:r>
      <w:r w:rsidR="0009673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өнертану кандидаты, өнертану және арт-менеджмент кафедрасының профессоры </w:t>
      </w:r>
    </w:p>
    <w:p w:rsidR="00D357FD" w:rsidRDefault="00D357FD" w:rsidP="003C2CC8">
      <w:pPr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96737" w:rsidRPr="0023388D" w:rsidRDefault="00D357FD" w:rsidP="00096737">
      <w:pPr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Мосиенко Д.М.,</w:t>
      </w:r>
      <w:r w:rsidR="00096737" w:rsidRPr="0009673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96737">
        <w:rPr>
          <w:rFonts w:ascii="Times New Roman" w:hAnsi="Times New Roman" w:cs="Times New Roman"/>
          <w:bCs/>
          <w:sz w:val="28"/>
          <w:szCs w:val="28"/>
          <w:lang w:val="kk-KZ"/>
        </w:rPr>
        <w:t>өнертану кандидаты, өнертану және арт-менеджмент кафедрасының аға оқытушысы</w:t>
      </w:r>
    </w:p>
    <w:p w:rsidR="00D357FD" w:rsidRDefault="00D357FD" w:rsidP="003C2CC8">
      <w:pPr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357FD" w:rsidRDefault="00D357FD" w:rsidP="003C2CC8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</w:p>
    <w:p w:rsidR="001340F5" w:rsidRPr="00ED0CDE" w:rsidRDefault="001340F5" w:rsidP="001340F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Өнертану және арт-менеджмент кафедрасының  отырысында талқыланып, мақұлданды </w:t>
      </w:r>
      <w:r w:rsidRPr="00ED0CDE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(</w:t>
      </w:r>
      <w:r w:rsidRPr="00ED0CDE">
        <w:rPr>
          <w:rFonts w:ascii="Times New Roman" w:eastAsia="Times New Roman" w:hAnsi="Times New Roman" w:cs="Times New Roman"/>
          <w:sz w:val="28"/>
          <w:szCs w:val="28"/>
          <w:lang w:val="kk-KZ"/>
        </w:rPr>
        <w:t>20</w:t>
      </w:r>
      <w:r w:rsidRPr="0023388D">
        <w:rPr>
          <w:rFonts w:ascii="Times New Roman" w:eastAsia="Times New Roman" w:hAnsi="Times New Roman" w:cs="Times New Roman"/>
          <w:sz w:val="28"/>
          <w:szCs w:val="28"/>
          <w:lang w:val="kk-KZ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_ ж. </w:t>
      </w:r>
      <w:r w:rsidRPr="00ED0CDE">
        <w:rPr>
          <w:rFonts w:ascii="Times New Roman" w:eastAsia="Times New Roman" w:hAnsi="Times New Roman" w:cs="Times New Roman"/>
          <w:sz w:val="28"/>
          <w:szCs w:val="28"/>
          <w:lang w:val="kk-KZ"/>
        </w:rPr>
        <w:t>«_____» __________ №_____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хаттама</w:t>
      </w:r>
      <w:r w:rsidRPr="00ED0CDE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1340F5" w:rsidRDefault="001340F5" w:rsidP="001340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340F5" w:rsidRPr="0023388D" w:rsidRDefault="001340F5" w:rsidP="001340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388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</w:t>
      </w:r>
    </w:p>
    <w:p w:rsidR="001340F5" w:rsidRPr="00ED0CDE" w:rsidRDefault="001340F5" w:rsidP="001340F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Өнер факультеті кеңесінің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отырысында талқыланып, мақұлданды </w:t>
      </w:r>
      <w:r w:rsidRPr="00ED0CDE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(</w:t>
      </w:r>
      <w:r w:rsidRPr="00ED0CDE">
        <w:rPr>
          <w:rFonts w:ascii="Times New Roman" w:eastAsia="Times New Roman" w:hAnsi="Times New Roman" w:cs="Times New Roman"/>
          <w:sz w:val="28"/>
          <w:szCs w:val="28"/>
          <w:lang w:val="kk-KZ"/>
        </w:rPr>
        <w:t>20</w:t>
      </w:r>
      <w:r w:rsidRPr="0023388D">
        <w:rPr>
          <w:rFonts w:ascii="Times New Roman" w:eastAsia="Times New Roman" w:hAnsi="Times New Roman" w:cs="Times New Roman"/>
          <w:sz w:val="28"/>
          <w:szCs w:val="28"/>
          <w:lang w:val="kk-KZ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_ ж. </w:t>
      </w:r>
      <w:r w:rsidRPr="00ED0CDE">
        <w:rPr>
          <w:rFonts w:ascii="Times New Roman" w:eastAsia="Times New Roman" w:hAnsi="Times New Roman" w:cs="Times New Roman"/>
          <w:sz w:val="28"/>
          <w:szCs w:val="28"/>
          <w:lang w:val="kk-KZ"/>
        </w:rPr>
        <w:t>«_____» __________ №_____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хаттама</w:t>
      </w:r>
      <w:r w:rsidRPr="00ED0CDE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1340F5" w:rsidRPr="009E27DA" w:rsidRDefault="001340F5" w:rsidP="001340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340F5" w:rsidRPr="009E27DA" w:rsidRDefault="001340F5" w:rsidP="00134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340F5" w:rsidRDefault="001340F5" w:rsidP="001340F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Ғылыми кеңестің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отырысында талқыланып, мақұлданды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20___ ж. «_____» __________ №_____ хаттама). </w:t>
      </w:r>
    </w:p>
    <w:p w:rsidR="001340F5" w:rsidRPr="009E27DA" w:rsidRDefault="001340F5" w:rsidP="003C2CC8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</w:p>
    <w:p w:rsidR="00D357FD" w:rsidRPr="009E27DA" w:rsidRDefault="00D357FD" w:rsidP="003C2CC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27DA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B453E1" w:rsidRDefault="00B453E1" w:rsidP="00B453E1">
      <w:pPr>
        <w:pStyle w:val="a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9E27DA">
        <w:rPr>
          <w:b/>
          <w:sz w:val="28"/>
          <w:szCs w:val="28"/>
          <w:lang w:val="kk-KZ"/>
        </w:rPr>
        <w:lastRenderedPageBreak/>
        <w:t>1.</w:t>
      </w:r>
      <w:r>
        <w:rPr>
          <w:b/>
          <w:sz w:val="28"/>
          <w:szCs w:val="28"/>
          <w:lang w:val="kk-KZ"/>
        </w:rPr>
        <w:t xml:space="preserve"> Жалпы ережелер</w:t>
      </w:r>
    </w:p>
    <w:p w:rsidR="00B453E1" w:rsidRPr="0019568F" w:rsidRDefault="00B453E1" w:rsidP="006E44B0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19568F">
        <w:rPr>
          <w:sz w:val="28"/>
          <w:szCs w:val="28"/>
          <w:lang w:val="kk-KZ"/>
        </w:rPr>
        <w:t xml:space="preserve">1.1 Осы </w:t>
      </w:r>
      <w:r w:rsidRPr="00B453E1">
        <w:rPr>
          <w:sz w:val="28"/>
          <w:szCs w:val="28"/>
          <w:lang w:val="kk-KZ"/>
        </w:rPr>
        <w:t>6В</w:t>
      </w:r>
      <w:r w:rsidRPr="0053572F">
        <w:rPr>
          <w:sz w:val="28"/>
          <w:szCs w:val="28"/>
          <w:lang w:val="kk-KZ"/>
        </w:rPr>
        <w:t>0210</w:t>
      </w:r>
      <w:r>
        <w:rPr>
          <w:sz w:val="28"/>
          <w:szCs w:val="28"/>
          <w:lang w:val="kk-KZ"/>
        </w:rPr>
        <w:t>7</w:t>
      </w:r>
      <w:r w:rsidRPr="0019568F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Өнертану</w:t>
      </w:r>
      <w:r w:rsidRPr="0019568F">
        <w:rPr>
          <w:sz w:val="28"/>
          <w:szCs w:val="28"/>
          <w:lang w:val="kk-KZ"/>
        </w:rPr>
        <w:t xml:space="preserve"> жоғары білімнің білім беру бағдарламасы бойынша шығармашылық емтихан бағдарламасы шығармашылық дайындықты талап ететін білім беру бағдарламасына түсушілер үшін шығармашылық емтихан өткізу тәртібін белгілейді.</w:t>
      </w:r>
    </w:p>
    <w:p w:rsidR="00B453E1" w:rsidRDefault="00B453E1" w:rsidP="006E44B0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19568F">
        <w:rPr>
          <w:sz w:val="28"/>
          <w:szCs w:val="28"/>
          <w:lang w:val="kk-KZ"/>
        </w:rPr>
        <w:t xml:space="preserve">1.2 ҚР МСМ </w:t>
      </w:r>
      <w:r>
        <w:rPr>
          <w:sz w:val="28"/>
          <w:szCs w:val="28"/>
          <w:lang w:val="kk-KZ"/>
        </w:rPr>
        <w:t>М</w:t>
      </w:r>
      <w:r w:rsidRPr="0019568F">
        <w:rPr>
          <w:sz w:val="28"/>
          <w:szCs w:val="28"/>
          <w:lang w:val="kk-KZ"/>
        </w:rPr>
        <w:t xml:space="preserve">К </w:t>
      </w:r>
      <w:r>
        <w:rPr>
          <w:sz w:val="28"/>
          <w:szCs w:val="28"/>
          <w:lang w:val="kk-KZ"/>
        </w:rPr>
        <w:t>«</w:t>
      </w:r>
      <w:r w:rsidRPr="0019568F">
        <w:rPr>
          <w:sz w:val="28"/>
          <w:szCs w:val="28"/>
          <w:lang w:val="kk-KZ"/>
        </w:rPr>
        <w:t>Қаза</w:t>
      </w:r>
      <w:r>
        <w:rPr>
          <w:sz w:val="28"/>
          <w:szCs w:val="28"/>
          <w:lang w:val="kk-KZ"/>
        </w:rPr>
        <w:t>қ ұлттық хореография академиясы»</w:t>
      </w:r>
      <w:r w:rsidRPr="0019568F">
        <w:rPr>
          <w:sz w:val="28"/>
          <w:szCs w:val="28"/>
          <w:lang w:val="kk-KZ"/>
        </w:rPr>
        <w:t xml:space="preserve"> ШЖҚ РМК (бұдан әрі – Академия) шығармашылық білім беру бағдарламаларына түсетін тұлғаларды қабылдау тәртібі:</w:t>
      </w:r>
    </w:p>
    <w:p w:rsidR="00B453E1" w:rsidRPr="00FF642D" w:rsidRDefault="00B453E1" w:rsidP="006E44B0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F642D">
        <w:rPr>
          <w:sz w:val="28"/>
          <w:szCs w:val="28"/>
          <w:lang w:val="kk-KZ"/>
        </w:rPr>
        <w:t>- Қазақстан Республикасы Білім және ғылым министрінің 2018 жылғы 31 қазандағы №600 бұйрығымен бекітілген Жоғары және жоғары оқу орнынан кейінгі білімнің білім беру бағдарламаларын іске асыратын білім беру ұйымдарына оқуға қабылдаудың үлгілік қағидалары</w:t>
      </w:r>
      <w:r>
        <w:rPr>
          <w:sz w:val="28"/>
          <w:szCs w:val="28"/>
          <w:lang w:val="kk-KZ"/>
        </w:rPr>
        <w:t>мен</w:t>
      </w:r>
      <w:r w:rsidRPr="00FF642D">
        <w:rPr>
          <w:sz w:val="28"/>
          <w:szCs w:val="28"/>
          <w:lang w:val="kk-KZ"/>
        </w:rPr>
        <w:t>;</w:t>
      </w:r>
    </w:p>
    <w:p w:rsidR="00B453E1" w:rsidRDefault="00B453E1" w:rsidP="006E44B0">
      <w:pPr>
        <w:pStyle w:val="1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val="kk-KZ"/>
        </w:rPr>
      </w:pPr>
      <w:r w:rsidRPr="001C5138">
        <w:rPr>
          <w:rFonts w:ascii="Times New Roman" w:hAnsi="Times New Roman"/>
          <w:b w:val="0"/>
          <w:sz w:val="28"/>
          <w:szCs w:val="28"/>
          <w:lang w:val="kk-KZ"/>
        </w:rPr>
        <w:t xml:space="preserve">- Қазақстан Республикасы Білім және ғылым министрінің 2017 жылғы 2 мамырдағы №204 бұйрығымен бекітілген </w:t>
      </w:r>
      <w:r w:rsidRPr="001C5138"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Ұлттық бірыңғай тестілеуді өткізу және </w:t>
      </w:r>
      <w:r>
        <w:rPr>
          <w:rFonts w:ascii="Times New Roman" w:hAnsi="Times New Roman"/>
          <w:b w:val="0"/>
          <w:bCs w:val="0"/>
          <w:sz w:val="28"/>
          <w:szCs w:val="28"/>
          <w:lang w:val="kk-KZ"/>
        </w:rPr>
        <w:t>«</w:t>
      </w:r>
      <w:r w:rsidRPr="001C5138">
        <w:rPr>
          <w:rFonts w:ascii="Times New Roman" w:hAnsi="Times New Roman"/>
          <w:b w:val="0"/>
          <w:bCs w:val="0"/>
          <w:sz w:val="28"/>
          <w:szCs w:val="28"/>
          <w:lang w:val="kk-KZ"/>
        </w:rPr>
        <w:t>Ұлттық бірыңғай тестілеу тапсырғаны туралы сертификат беру</w:t>
      </w:r>
      <w:r>
        <w:rPr>
          <w:rFonts w:ascii="Times New Roman" w:hAnsi="Times New Roman"/>
          <w:b w:val="0"/>
          <w:bCs w:val="0"/>
          <w:sz w:val="28"/>
          <w:szCs w:val="28"/>
          <w:lang w:val="kk-KZ"/>
        </w:rPr>
        <w:t>»</w:t>
      </w:r>
      <w:r w:rsidRPr="001C5138"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 мемлекеттік</w:t>
      </w:r>
      <w:r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 көрсетілетін қызмет </w:t>
      </w:r>
      <w:r w:rsidRPr="00C71721">
        <w:rPr>
          <w:rFonts w:ascii="Times New Roman" w:hAnsi="Times New Roman"/>
          <w:b w:val="0"/>
          <w:bCs w:val="0"/>
          <w:sz w:val="28"/>
          <w:szCs w:val="28"/>
          <w:lang w:val="kk-KZ"/>
        </w:rPr>
        <w:t>қағидалары</w:t>
      </w:r>
      <w:r w:rsidR="00043360">
        <w:rPr>
          <w:rFonts w:ascii="Times New Roman" w:hAnsi="Times New Roman"/>
          <w:b w:val="0"/>
          <w:bCs w:val="0"/>
          <w:sz w:val="28"/>
          <w:szCs w:val="28"/>
          <w:lang w:val="kk-KZ"/>
        </w:rPr>
        <w:t>мен</w:t>
      </w:r>
      <w:r w:rsidRPr="00C71721">
        <w:rPr>
          <w:rFonts w:ascii="Times New Roman" w:hAnsi="Times New Roman"/>
          <w:b w:val="0"/>
          <w:sz w:val="28"/>
          <w:szCs w:val="28"/>
          <w:lang w:val="kk-KZ"/>
        </w:rPr>
        <w:t xml:space="preserve"> регламенттеледі</w:t>
      </w:r>
      <w:r>
        <w:rPr>
          <w:rFonts w:ascii="Times New Roman" w:hAnsi="Times New Roman"/>
          <w:b w:val="0"/>
          <w:bCs w:val="0"/>
          <w:sz w:val="28"/>
          <w:szCs w:val="28"/>
          <w:lang w:val="kk-KZ"/>
        </w:rPr>
        <w:t>.</w:t>
      </w:r>
    </w:p>
    <w:p w:rsidR="00B453E1" w:rsidRDefault="00B453E1" w:rsidP="006E44B0">
      <w:pPr>
        <w:pStyle w:val="1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val="kk-KZ"/>
        </w:rPr>
      </w:pPr>
      <w:r w:rsidRPr="00A16BF0"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1.3 </w:t>
      </w:r>
      <w:r>
        <w:rPr>
          <w:rFonts w:ascii="Times New Roman" w:hAnsi="Times New Roman"/>
          <w:b w:val="0"/>
          <w:bCs w:val="0"/>
          <w:sz w:val="28"/>
          <w:szCs w:val="28"/>
          <w:lang w:val="kk-KZ"/>
        </w:rPr>
        <w:t>Ш</w:t>
      </w:r>
      <w:r w:rsidRPr="00A16BF0">
        <w:rPr>
          <w:rFonts w:ascii="Times New Roman" w:hAnsi="Times New Roman"/>
          <w:b w:val="0"/>
          <w:bCs w:val="0"/>
          <w:sz w:val="28"/>
          <w:szCs w:val="28"/>
          <w:lang w:val="kk-KZ"/>
        </w:rPr>
        <w:t>ығармашылық емтиханның мақсаты оқуға түсушінің шығармашылық қабілеттерінің және шығармашылық бағыттағы кәсіпті меңгерудің жеке алғышарттарының болуын тексеру, болашақ мамандыққа қажетті қабілеттерді анықтау, сондай-ақ шығармашылықтың өзіндік ерекшеліктері бар оқу бағдарламасын сәтті меңгеру үшін оқуға түсушінің дайындық дәрежесін анықтау болып табылады.</w:t>
      </w:r>
      <w:r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 </w:t>
      </w:r>
    </w:p>
    <w:p w:rsidR="00B453E1" w:rsidRDefault="00B453E1" w:rsidP="00B453E1">
      <w:pPr>
        <w:pStyle w:val="a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1340F5" w:rsidRPr="002309B7" w:rsidRDefault="00023CA9" w:rsidP="001340F5">
      <w:pPr>
        <w:pStyle w:val="a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1340F5" w:rsidRPr="00023CA9">
        <w:rPr>
          <w:b/>
          <w:sz w:val="28"/>
          <w:szCs w:val="28"/>
          <w:lang w:val="kk-KZ"/>
        </w:rPr>
        <w:t xml:space="preserve">. </w:t>
      </w:r>
      <w:r w:rsidR="001340F5">
        <w:rPr>
          <w:b/>
          <w:sz w:val="28"/>
          <w:szCs w:val="28"/>
          <w:lang w:val="kk-KZ"/>
        </w:rPr>
        <w:t xml:space="preserve">Шығармашылық емтихандардың мазмұны </w:t>
      </w:r>
    </w:p>
    <w:p w:rsidR="00023CA9" w:rsidRPr="00AB7987" w:rsidRDefault="00023CA9" w:rsidP="006E44B0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2.1 </w:t>
      </w:r>
      <w:r w:rsidR="00F776D5">
        <w:rPr>
          <w:sz w:val="28"/>
          <w:szCs w:val="28"/>
          <w:lang w:val="kk-KZ"/>
        </w:rPr>
        <w:t>Ж</w:t>
      </w:r>
      <w:r w:rsidR="00F776D5" w:rsidRPr="00AB7987">
        <w:rPr>
          <w:sz w:val="28"/>
          <w:szCs w:val="28"/>
          <w:lang w:val="kk-KZ"/>
        </w:rPr>
        <w:t xml:space="preserve">алпы орта </w:t>
      </w:r>
      <w:r w:rsidR="00F776D5">
        <w:rPr>
          <w:sz w:val="28"/>
          <w:szCs w:val="28"/>
          <w:lang w:val="kk-KZ"/>
        </w:rPr>
        <w:t>және т</w:t>
      </w:r>
      <w:r w:rsidR="00F776D5" w:rsidRPr="00AB7987">
        <w:rPr>
          <w:sz w:val="28"/>
          <w:szCs w:val="28"/>
          <w:lang w:val="kk-KZ"/>
        </w:rPr>
        <w:t xml:space="preserve">ехникалық және кәсіптік білім беру базасында </w:t>
      </w:r>
      <w:r w:rsidRPr="00AB7987">
        <w:rPr>
          <w:sz w:val="28"/>
          <w:szCs w:val="28"/>
          <w:lang w:val="kk-KZ"/>
        </w:rPr>
        <w:t xml:space="preserve">4 жыл оқу мерзімімен </w:t>
      </w:r>
      <w:r w:rsidR="00061E32" w:rsidRPr="00B453E1">
        <w:rPr>
          <w:sz w:val="28"/>
          <w:szCs w:val="28"/>
          <w:lang w:val="kk-KZ"/>
        </w:rPr>
        <w:t>6В</w:t>
      </w:r>
      <w:r w:rsidR="00061E32" w:rsidRPr="0053572F">
        <w:rPr>
          <w:sz w:val="28"/>
          <w:szCs w:val="28"/>
          <w:lang w:val="kk-KZ"/>
        </w:rPr>
        <w:t>0210</w:t>
      </w:r>
      <w:r w:rsidR="00061E32">
        <w:rPr>
          <w:sz w:val="28"/>
          <w:szCs w:val="28"/>
          <w:lang w:val="kk-KZ"/>
        </w:rPr>
        <w:t>7</w:t>
      </w:r>
      <w:r w:rsidR="00061E32" w:rsidRPr="0019568F">
        <w:rPr>
          <w:sz w:val="28"/>
          <w:szCs w:val="28"/>
          <w:lang w:val="kk-KZ"/>
        </w:rPr>
        <w:t>-</w:t>
      </w:r>
      <w:r w:rsidR="00061E32">
        <w:rPr>
          <w:sz w:val="28"/>
          <w:szCs w:val="28"/>
          <w:lang w:val="kk-KZ"/>
        </w:rPr>
        <w:t>Өнертану</w:t>
      </w:r>
      <w:r w:rsidR="00061E32" w:rsidRPr="0019568F">
        <w:rPr>
          <w:sz w:val="28"/>
          <w:szCs w:val="28"/>
          <w:lang w:val="kk-KZ"/>
        </w:rPr>
        <w:t xml:space="preserve"> </w:t>
      </w:r>
      <w:r w:rsidRPr="00AB7987">
        <w:rPr>
          <w:sz w:val="28"/>
          <w:szCs w:val="28"/>
          <w:lang w:val="kk-KZ"/>
        </w:rPr>
        <w:t>білім беру бағдарламасына оқуға түсуші екі шығармашылық емтихан тапсырады:</w:t>
      </w:r>
    </w:p>
    <w:p w:rsidR="00023CA9" w:rsidRPr="00AB7987" w:rsidRDefault="00023CA9" w:rsidP="006E44B0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AB7987">
        <w:rPr>
          <w:sz w:val="28"/>
          <w:szCs w:val="28"/>
          <w:lang w:val="kk-KZ"/>
        </w:rPr>
        <w:t xml:space="preserve">- </w:t>
      </w:r>
      <w:r w:rsidR="00A4156E">
        <w:rPr>
          <w:sz w:val="28"/>
          <w:szCs w:val="28"/>
          <w:lang w:val="kk-KZ"/>
        </w:rPr>
        <w:t>жазбаша жұмыс</w:t>
      </w:r>
      <w:r w:rsidRPr="00AB7987">
        <w:rPr>
          <w:sz w:val="28"/>
          <w:szCs w:val="28"/>
          <w:lang w:val="kk-KZ"/>
        </w:rPr>
        <w:t>;</w:t>
      </w:r>
    </w:p>
    <w:p w:rsidR="00023CA9" w:rsidRDefault="00023CA9" w:rsidP="006E44B0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Ө</w:t>
      </w:r>
      <w:r w:rsidRPr="00AB7987">
        <w:rPr>
          <w:sz w:val="28"/>
          <w:szCs w:val="28"/>
          <w:lang w:val="kk-KZ"/>
        </w:rPr>
        <w:t>нер тарихы бойынша ауызша емтихан.</w:t>
      </w:r>
    </w:p>
    <w:p w:rsidR="00023CA9" w:rsidRPr="000E22EF" w:rsidRDefault="00023CA9" w:rsidP="006E44B0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0E22EF">
        <w:rPr>
          <w:sz w:val="28"/>
          <w:szCs w:val="28"/>
          <w:lang w:val="kk-KZ"/>
        </w:rPr>
        <w:t>Емтихан барысында оқуға түсушінің шығармашылық әлеуеті анықталады.</w:t>
      </w:r>
    </w:p>
    <w:p w:rsidR="00B86FF9" w:rsidRPr="00D55BF9" w:rsidRDefault="00A4156E" w:rsidP="006E44B0">
      <w:pPr>
        <w:pStyle w:val="a3"/>
        <w:widowControl w:val="0"/>
        <w:ind w:firstLine="567"/>
        <w:jc w:val="left"/>
        <w:rPr>
          <w:b w:val="0"/>
          <w:iCs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>2</w:t>
      </w:r>
      <w:r w:rsidR="00C26098" w:rsidRPr="00D55BF9">
        <w:rPr>
          <w:b w:val="0"/>
          <w:sz w:val="28"/>
          <w:szCs w:val="28"/>
          <w:lang w:val="kk-KZ"/>
        </w:rPr>
        <w:t xml:space="preserve">.1 </w:t>
      </w:r>
      <w:r w:rsidR="001340F5" w:rsidRPr="001340F5">
        <w:rPr>
          <w:sz w:val="28"/>
          <w:szCs w:val="28"/>
          <w:lang w:val="kk-KZ"/>
        </w:rPr>
        <w:t>1</w:t>
      </w:r>
      <w:r w:rsidR="001340F5" w:rsidRPr="001340F5">
        <w:rPr>
          <w:sz w:val="28"/>
          <w:szCs w:val="28"/>
          <w:shd w:val="clear" w:color="auto" w:fill="FAFCFD"/>
          <w:lang w:val="kk-KZ"/>
        </w:rPr>
        <w:t>-</w:t>
      </w:r>
      <w:r w:rsidR="001340F5">
        <w:rPr>
          <w:sz w:val="28"/>
          <w:szCs w:val="28"/>
          <w:shd w:val="clear" w:color="auto" w:fill="FAFCFD"/>
          <w:lang w:val="kk-KZ"/>
        </w:rPr>
        <w:t xml:space="preserve">шығармашылық емтихан </w:t>
      </w:r>
      <w:r w:rsidR="001340F5" w:rsidRPr="00D55BF9">
        <w:rPr>
          <w:sz w:val="28"/>
          <w:szCs w:val="28"/>
          <w:shd w:val="clear" w:color="auto" w:fill="FAFCFD"/>
          <w:lang w:val="kk-KZ"/>
        </w:rPr>
        <w:t>–</w:t>
      </w:r>
      <w:r w:rsidR="00B86FF9" w:rsidRPr="00D55BF9">
        <w:rPr>
          <w:sz w:val="28"/>
          <w:szCs w:val="28"/>
          <w:lang w:val="kk-KZ"/>
        </w:rPr>
        <w:t xml:space="preserve"> </w:t>
      </w:r>
      <w:r w:rsidR="001340F5">
        <w:rPr>
          <w:sz w:val="28"/>
          <w:szCs w:val="28"/>
          <w:lang w:val="kk-KZ"/>
        </w:rPr>
        <w:t>жазбаша жұмыс</w:t>
      </w:r>
      <w:r w:rsidR="002169C2" w:rsidRPr="00D55BF9">
        <w:rPr>
          <w:iCs/>
          <w:sz w:val="28"/>
          <w:szCs w:val="28"/>
          <w:lang w:val="kk-KZ"/>
        </w:rPr>
        <w:t>.</w:t>
      </w:r>
      <w:r w:rsidR="002169C2" w:rsidRPr="00D55BF9">
        <w:rPr>
          <w:b w:val="0"/>
          <w:iCs/>
          <w:sz w:val="28"/>
          <w:szCs w:val="28"/>
          <w:lang w:val="kk-KZ"/>
        </w:rPr>
        <w:t xml:space="preserve"> </w:t>
      </w:r>
    </w:p>
    <w:p w:rsidR="00D25BB7" w:rsidRPr="00D25BB7" w:rsidRDefault="00D25BB7" w:rsidP="006E44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</w:pPr>
      <w:r w:rsidRPr="00D25B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Оқуға түсуші ұлттық өнердің, танымал театрлардың, көрнекті есімдер мен жарқын қойылымдардың даму тарихы туралы эссе немесе шағын мақала түрінде жазбаша жұмыс ұсынуы керек. Жазбаша жұмыстың мазмұны міндетті түрде </w:t>
      </w:r>
      <w:r w:rsidR="009826B4" w:rsidRPr="00D25B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Қазақстанның өнері мен мәдениетімен байланысты</w:t>
      </w:r>
      <w:r w:rsidR="00680E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,</w:t>
      </w:r>
      <w:r w:rsidR="009826B4" w:rsidRPr="00D25B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Pr="00D25B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тұжырымдама бойынша жаңа әрі дербес әзірленген болуы тиіс.</w:t>
      </w:r>
    </w:p>
    <w:p w:rsidR="00D25BB7" w:rsidRDefault="00D25BB7" w:rsidP="006E44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</w:pPr>
      <w:r w:rsidRPr="00D25B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Жазбаша жұмыс көлемі А4 форматындағы 3 беттен кем емес және 5 беттен аспайтын көлемде мынадай параметрлер бойынша болуы тиіс: беттің бағдары</w:t>
      </w:r>
      <w:r w:rsidR="005966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Pr="00D25B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-кітапша, Times New Roman қарпі, кегль 14, жоларалық интервал 1, абзац шегінісі 1,0 см, </w:t>
      </w:r>
      <w:r w:rsidR="001C4099" w:rsidRPr="001C4099">
        <w:rPr>
          <w:rFonts w:ascii="Times New Roman" w:hAnsi="Times New Roman" w:cs="Times New Roman"/>
          <w:sz w:val="28"/>
          <w:szCs w:val="28"/>
          <w:shd w:val="clear" w:color="auto" w:fill="FAFCFD"/>
          <w:lang w:val="kk-KZ"/>
        </w:rPr>
        <w:t>мәтіннің ені бойынша туралануы</w:t>
      </w:r>
      <w:r w:rsidRPr="00D25B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, барлық жағынан жиектері 2,0 см).</w:t>
      </w:r>
    </w:p>
    <w:p w:rsidR="000D68AF" w:rsidRPr="000D68AF" w:rsidRDefault="000D68AF" w:rsidP="000D68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</w:pPr>
      <w:r w:rsidRPr="000D68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Жазбаша жұмыстың мазмұнына қойылатын талаптар:</w:t>
      </w:r>
    </w:p>
    <w:p w:rsidR="000D68AF" w:rsidRPr="000D68AF" w:rsidRDefault="000D68AF" w:rsidP="000D68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</w:pPr>
      <w:r w:rsidRPr="000D68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- баяндама тақырыбын тұжырымдауда </w:t>
      </w:r>
      <w:r w:rsidR="00922CB8" w:rsidRPr="00D55B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көр</w:t>
      </w:r>
      <w:r w:rsidR="00922C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сетілетін</w:t>
      </w:r>
      <w:r w:rsidR="00922CB8" w:rsidRPr="000D68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Pr="000D68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проблемалық аспектінің болуы;</w:t>
      </w:r>
    </w:p>
    <w:p w:rsidR="000D68AF" w:rsidRPr="000D68AF" w:rsidRDefault="000D68AF" w:rsidP="000D68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</w:pPr>
      <w:r w:rsidRPr="000D68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- ұсынылған тақырып өзектілігінің негіздемесі;</w:t>
      </w:r>
    </w:p>
    <w:p w:rsidR="000D68AF" w:rsidRPr="000D68AF" w:rsidRDefault="000D68AF" w:rsidP="000D68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</w:pPr>
      <w:r w:rsidRPr="000D68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з</w:t>
      </w:r>
      <w:r w:rsidRPr="000D68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ерттеудің мақсаты мен міндеттері;</w:t>
      </w:r>
    </w:p>
    <w:p w:rsidR="000D68AF" w:rsidRPr="000D68AF" w:rsidRDefault="000D68AF" w:rsidP="000D68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</w:pPr>
      <w:r w:rsidRPr="000D68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- қойылған мақсаттар мен міндеттерді шешу;</w:t>
      </w:r>
    </w:p>
    <w:p w:rsidR="000D68AF" w:rsidRPr="000D68AF" w:rsidRDefault="000D68AF" w:rsidP="000D68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</w:pPr>
      <w:r w:rsidRPr="000D68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- жоспар және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қисындылығы</w:t>
      </w:r>
      <w:r w:rsidRPr="000D68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мазмұндау </w:t>
      </w:r>
      <w:r w:rsidR="00E55E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дәйектілігі</w:t>
      </w:r>
      <w:r w:rsidRPr="000D68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;</w:t>
      </w:r>
    </w:p>
    <w:p w:rsidR="00CB1759" w:rsidRDefault="000D68AF" w:rsidP="000D68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</w:pPr>
      <w:r w:rsidRPr="000D68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- </w:t>
      </w:r>
      <w:r w:rsidR="00CB1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айтылған ойдың дәлелділігі, ұсынылған ереженің айғақтылығы.  </w:t>
      </w:r>
    </w:p>
    <w:p w:rsidR="00E831D6" w:rsidRPr="001E6975" w:rsidRDefault="00E840BD" w:rsidP="00E831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</w:pPr>
      <w:r w:rsidRPr="00E84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Емтихан барысында </w:t>
      </w:r>
      <w:r w:rsidR="00E831D6" w:rsidRPr="001E69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түсушінің </w:t>
      </w:r>
      <w:r w:rsidR="00E831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жұмысты өз бетінше д</w:t>
      </w:r>
      <w:r w:rsidR="00E831D6" w:rsidRPr="001E69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айында</w:t>
      </w:r>
      <w:r w:rsidR="00E831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ғанын, </w:t>
      </w:r>
      <w:r w:rsidR="00E831D6" w:rsidRPr="001E69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сондай-ақ </w:t>
      </w:r>
      <w:r w:rsidR="00E831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оның </w:t>
      </w:r>
      <w:r w:rsidR="00E831D6" w:rsidRPr="001E69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өнер туралы ойлау қабілетін, әртүрлі елдердегі негізгі мәдени процестерді </w:t>
      </w:r>
      <w:r w:rsidR="00E831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білетінін </w:t>
      </w:r>
      <w:r w:rsidR="00E831D6" w:rsidRPr="001E69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анықта</w:t>
      </w:r>
      <w:r w:rsidR="00E831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у үшін, е</w:t>
      </w:r>
      <w:r w:rsidR="00E831D6" w:rsidRPr="001E69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мтихан кезінде оқуға түсуші ұсынылған жазбаша жұмыс </w:t>
      </w:r>
      <w:r w:rsidR="00E831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бойынша </w:t>
      </w:r>
      <w:r w:rsidR="00E831D6" w:rsidRPr="001E69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сұрақтар</w:t>
      </w:r>
      <w:r w:rsidR="00E831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ғ</w:t>
      </w:r>
      <w:r w:rsidR="00D76A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а жауап береді.</w:t>
      </w:r>
    </w:p>
    <w:p w:rsidR="00D76A4F" w:rsidRDefault="00E831D6" w:rsidP="003C2CC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B12E8" w:rsidRPr="009B296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26098" w:rsidRPr="009B296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169C2" w:rsidRPr="009B2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527F" w:rsidRPr="00B3527F">
        <w:rPr>
          <w:rFonts w:ascii="Times New Roman" w:hAnsi="Times New Roman" w:cs="Times New Roman"/>
          <w:b/>
          <w:sz w:val="28"/>
          <w:szCs w:val="28"/>
          <w:lang w:val="kk-KZ"/>
        </w:rPr>
        <w:t>2-шығармашылық емтихан</w:t>
      </w:r>
      <w:r w:rsidR="00B352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6098" w:rsidRPr="009B29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 w:rsidR="00D76A4F" w:rsidRPr="00D76A4F">
        <w:rPr>
          <w:rFonts w:ascii="Times New Roman" w:hAnsi="Times New Roman" w:cs="Times New Roman"/>
          <w:b/>
          <w:sz w:val="28"/>
          <w:szCs w:val="28"/>
          <w:shd w:val="clear" w:color="auto" w:fill="FAFCFD"/>
          <w:lang w:val="kk-KZ"/>
        </w:rPr>
        <w:t>билет бойынша ауызша емтихан</w:t>
      </w:r>
      <w:r w:rsidR="00D76A4F" w:rsidRPr="009B2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6A4F" w:rsidRDefault="00EC5459" w:rsidP="003C2CC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5459">
        <w:rPr>
          <w:rFonts w:ascii="Times New Roman" w:hAnsi="Times New Roman" w:cs="Times New Roman"/>
          <w:sz w:val="28"/>
          <w:szCs w:val="28"/>
          <w:lang w:val="kk-KZ"/>
        </w:rPr>
        <w:t>Өнер тарихы бойынша ауызша емтихан. Оқуға түсуші емтихан билетінің әрбір сұрағына толық жауап беруі тиіс.</w:t>
      </w:r>
    </w:p>
    <w:p w:rsidR="00EA21A2" w:rsidRPr="008D6F03" w:rsidRDefault="00521555" w:rsidP="00EA21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155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2-шығармашылық емтихан оқуға түсушілердің жалпы мәдени даму деңгейін, өнер және мәдениет, белгіл</w:t>
      </w:r>
      <w:r w:rsidR="009F5111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і театр ұжымдарының даму тарихы</w:t>
      </w:r>
      <w:r w:rsidRPr="0052155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көрнекті композиторлар мен суретшілердің өмірі мен туындылары саласындағы базалық білімін анықтау, әлеуметтік-мәдени қызметке ынта</w:t>
      </w:r>
      <w:r w:rsidR="00EA21A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сын</w:t>
      </w:r>
      <w:r w:rsidRPr="0052155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коммуникативтік мәдениет</w:t>
      </w:r>
      <w:r w:rsidR="00EA21A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ін</w:t>
      </w:r>
      <w:r w:rsidRPr="0052155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эстетикалық көзқарастар</w:t>
      </w:r>
      <w:r w:rsidR="00EA21A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ын</w:t>
      </w:r>
      <w:r w:rsidRPr="0052155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қазіргі заманғы өнер мен мәдениет</w:t>
      </w:r>
      <w:r w:rsidR="00737AD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ті білуін</w:t>
      </w:r>
      <w:r w:rsidRPr="0052155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, </w:t>
      </w:r>
      <w:r w:rsidR="00A36340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қызығушылық </w:t>
      </w:r>
      <w:r w:rsidR="00737AD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аясын</w:t>
      </w:r>
      <w:r w:rsidRPr="0052155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сондай-ақ болашақ қызметтің ықтимал нысандары туралы кәсіби түсіні</w:t>
      </w:r>
      <w:r w:rsidR="00737AD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гін айқындау мақсатында</w:t>
      </w:r>
      <w:r w:rsidR="0066284E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өткізіледі</w:t>
      </w:r>
      <w:r w:rsidRPr="0052155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.</w:t>
      </w:r>
      <w:r w:rsidR="00EA21A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A21A2" w:rsidRPr="008D6F03">
        <w:rPr>
          <w:rFonts w:ascii="Times New Roman" w:hAnsi="Times New Roman" w:cs="Times New Roman"/>
          <w:sz w:val="28"/>
          <w:szCs w:val="28"/>
          <w:lang w:val="kk-KZ"/>
        </w:rPr>
        <w:t xml:space="preserve">Емтихан </w:t>
      </w:r>
      <w:r w:rsidR="00EA21A2">
        <w:rPr>
          <w:rFonts w:ascii="Times New Roman" w:hAnsi="Times New Roman" w:cs="Times New Roman"/>
          <w:sz w:val="28"/>
          <w:szCs w:val="28"/>
          <w:lang w:val="kk-KZ"/>
        </w:rPr>
        <w:t xml:space="preserve">тапсырушы </w:t>
      </w:r>
      <w:r w:rsidR="00EA21A2" w:rsidRPr="008D6F03">
        <w:rPr>
          <w:rFonts w:ascii="Times New Roman" w:hAnsi="Times New Roman" w:cs="Times New Roman"/>
          <w:sz w:val="28"/>
          <w:szCs w:val="28"/>
          <w:lang w:val="kk-KZ"/>
        </w:rPr>
        <w:t>өнердің негізгі түрлері мен жанрларын</w:t>
      </w:r>
      <w:r w:rsidR="00EA21A2">
        <w:rPr>
          <w:rFonts w:ascii="Times New Roman" w:hAnsi="Times New Roman" w:cs="Times New Roman"/>
          <w:sz w:val="28"/>
          <w:szCs w:val="28"/>
          <w:lang w:val="kk-KZ"/>
        </w:rPr>
        <w:t xml:space="preserve"> білуі</w:t>
      </w:r>
      <w:r w:rsidR="00EA21A2" w:rsidRPr="008D6F03">
        <w:rPr>
          <w:rFonts w:ascii="Times New Roman" w:hAnsi="Times New Roman" w:cs="Times New Roman"/>
          <w:sz w:val="28"/>
          <w:szCs w:val="28"/>
          <w:lang w:val="kk-KZ"/>
        </w:rPr>
        <w:t>, қазіргі көркемдік процестің кейбір мәселелері туралы тәуелсіз пікі</w:t>
      </w:r>
      <w:r w:rsidR="00EA21A2">
        <w:rPr>
          <w:rFonts w:ascii="Times New Roman" w:hAnsi="Times New Roman" w:cs="Times New Roman"/>
          <w:sz w:val="28"/>
          <w:szCs w:val="28"/>
          <w:lang w:val="kk-KZ"/>
        </w:rPr>
        <w:t>р білдіруі</w:t>
      </w:r>
      <w:r w:rsidR="00EA21A2" w:rsidRPr="008D6F03">
        <w:rPr>
          <w:rFonts w:ascii="Times New Roman" w:hAnsi="Times New Roman" w:cs="Times New Roman"/>
          <w:sz w:val="28"/>
          <w:szCs w:val="28"/>
          <w:lang w:val="kk-KZ"/>
        </w:rPr>
        <w:t>, отандық және әлемдік мәдениет тарихындағы маңызды тұлғаларды білуі керек.</w:t>
      </w:r>
    </w:p>
    <w:p w:rsidR="00305F13" w:rsidRDefault="001A5FA1" w:rsidP="008D6F0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D6F03" w:rsidRPr="008D6F03">
        <w:rPr>
          <w:rFonts w:ascii="Times New Roman" w:hAnsi="Times New Roman" w:cs="Times New Roman"/>
          <w:sz w:val="28"/>
          <w:szCs w:val="28"/>
          <w:lang w:val="kk-KZ"/>
        </w:rPr>
        <w:t>мтихандағы жауаптарды бағалау келесі критерийлер негізінде жүзеге асырылады:</w:t>
      </w:r>
    </w:p>
    <w:p w:rsidR="001A5FA1" w:rsidRPr="001A5FA1" w:rsidRDefault="001A5FA1" w:rsidP="001A5FA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5FA1">
        <w:rPr>
          <w:rFonts w:ascii="Times New Roman" w:hAnsi="Times New Roman" w:cs="Times New Roman"/>
          <w:sz w:val="28"/>
          <w:szCs w:val="28"/>
          <w:lang w:val="kk-KZ"/>
        </w:rPr>
        <w:t>- өзін-өзі таныстыру қабілеті;</w:t>
      </w:r>
    </w:p>
    <w:p w:rsidR="001A5FA1" w:rsidRPr="001A5FA1" w:rsidRDefault="001A5FA1" w:rsidP="001A5FA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5FA1">
        <w:rPr>
          <w:rFonts w:ascii="Times New Roman" w:hAnsi="Times New Roman" w:cs="Times New Roman"/>
          <w:sz w:val="28"/>
          <w:szCs w:val="28"/>
          <w:lang w:val="kk-KZ"/>
        </w:rPr>
        <w:t>- жауаптардың анықтығы, қисындылығы және дәлдігі;</w:t>
      </w:r>
    </w:p>
    <w:p w:rsidR="001A5FA1" w:rsidRPr="001A5FA1" w:rsidRDefault="001A5FA1" w:rsidP="001A5FA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5FA1">
        <w:rPr>
          <w:rFonts w:ascii="Times New Roman" w:hAnsi="Times New Roman" w:cs="Times New Roman"/>
          <w:sz w:val="28"/>
          <w:szCs w:val="28"/>
          <w:lang w:val="kk-KZ"/>
        </w:rPr>
        <w:t>- теориялық білім;</w:t>
      </w:r>
    </w:p>
    <w:p w:rsidR="001A5FA1" w:rsidRPr="001A5FA1" w:rsidRDefault="001A5FA1" w:rsidP="001A5FA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5FA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ой-өріс </w:t>
      </w:r>
      <w:r w:rsidRPr="001A5FA1">
        <w:rPr>
          <w:rFonts w:ascii="Times New Roman" w:hAnsi="Times New Roman" w:cs="Times New Roman"/>
          <w:sz w:val="28"/>
          <w:szCs w:val="28"/>
          <w:lang w:val="kk-KZ"/>
        </w:rPr>
        <w:t>деңгейі;</w:t>
      </w:r>
    </w:p>
    <w:p w:rsidR="001A5FA1" w:rsidRDefault="001A5FA1" w:rsidP="001A5FA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5FA1">
        <w:rPr>
          <w:rFonts w:ascii="Times New Roman" w:hAnsi="Times New Roman" w:cs="Times New Roman"/>
          <w:sz w:val="28"/>
          <w:szCs w:val="28"/>
          <w:lang w:val="kk-KZ"/>
        </w:rPr>
        <w:t xml:space="preserve">- кәсіби таңдаудың дәлелділігі мен </w:t>
      </w:r>
      <w:r>
        <w:rPr>
          <w:rFonts w:ascii="Times New Roman" w:hAnsi="Times New Roman" w:cs="Times New Roman"/>
          <w:sz w:val="28"/>
          <w:szCs w:val="28"/>
          <w:lang w:val="kk-KZ"/>
        </w:rPr>
        <w:t>айғақтылығы</w:t>
      </w:r>
      <w:r w:rsidRPr="001A5FA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26051" w:rsidRDefault="00826051" w:rsidP="008260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70EE" w:rsidRPr="007627FF" w:rsidRDefault="009070EE" w:rsidP="009070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</w:pPr>
      <w:r w:rsidRPr="007627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3. Шығармашылық емтихандарды өткізу тәртібі</w:t>
      </w:r>
    </w:p>
    <w:p w:rsidR="009070EE" w:rsidRDefault="009070EE" w:rsidP="00907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DA29E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3.1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Ш</w:t>
      </w:r>
      <w:r w:rsidRPr="00DA29E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ығармашылық емтихандарға дайындалу үшін оқуға түсушілер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ге </w:t>
      </w:r>
      <w:r w:rsidRPr="00DA29E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консультациялар</w:t>
      </w:r>
      <w:r w:rsidRPr="00DA29E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ұйымдастырылады, онда арт-жобаны және жазбаша негіздемені ресімдеу тәртібі түсіндіріледі, шығармашылық емтихандарды тапсыру рәсімі (емтихандардың басталуы және аяқталуы, нәтижелерді жариялау уақыты мен орны, апелляция рәсімі) түсіндіріледі.</w:t>
      </w:r>
    </w:p>
    <w:p w:rsidR="009070EE" w:rsidRPr="007627FF" w:rsidRDefault="009070EE" w:rsidP="00907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7627F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Шығармашылық емтихандарға дайындық бойынша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консультацияларға</w:t>
      </w:r>
      <w:r w:rsidRPr="007627F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қатысу міндетті.</w:t>
      </w:r>
    </w:p>
    <w:p w:rsidR="009070EE" w:rsidRPr="007627FF" w:rsidRDefault="009070EE" w:rsidP="00907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7627F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3.2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К</w:t>
      </w:r>
      <w:r w:rsidRPr="007627F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онсультациялар дәстүрлі және (немесе) онлайн форматта өтуі мүмкін.</w:t>
      </w:r>
    </w:p>
    <w:p w:rsidR="009070EE" w:rsidRDefault="009070EE" w:rsidP="00907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7627F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3.3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О</w:t>
      </w:r>
      <w:r w:rsidRPr="007627F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қуға түсуші күнтізбелік жылдың 6 шілдесіне дейін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1-</w:t>
      </w:r>
      <w:r w:rsidRPr="007627F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шығармашылық емтихан бойынша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жазбаша </w:t>
      </w:r>
      <w:r w:rsidRPr="007627F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жұмысты </w:t>
      </w:r>
      <w:r w:rsidRPr="007627F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Академияның қабылдау комиссиясының электрондық поштасына жіберуі тиіс </w:t>
      </w:r>
      <w:r w:rsidR="0092707C">
        <w:fldChar w:fldCharType="begin"/>
      </w:r>
      <w:r w:rsidR="0092707C" w:rsidRPr="00241DF0">
        <w:rPr>
          <w:lang w:val="kk-KZ"/>
        </w:rPr>
        <w:instrText xml:space="preserve"> HYPERLINK "mailto:admissions-vpo@balletacademy.kz" </w:instrText>
      </w:r>
      <w:r w:rsidR="0092707C">
        <w:fldChar w:fldCharType="separate"/>
      </w:r>
      <w:r w:rsidRPr="00F15E2D">
        <w:rPr>
          <w:rStyle w:val="af4"/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admissions-vpo@balletacademy.kz</w:t>
      </w:r>
      <w:r w:rsidR="0092707C">
        <w:rPr>
          <w:rStyle w:val="af4"/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fldChar w:fldCharType="end"/>
      </w:r>
      <w:r w:rsidRPr="007627F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</w:p>
    <w:p w:rsidR="00CB3C5A" w:rsidRPr="00CB3C5A" w:rsidRDefault="00CB3C5A" w:rsidP="00CB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CB3C5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Комиссия мүшелерінің жобаны және негіздемені алдын ала қарау қорытындысы бойынша оқуға түсуші шығармашылық емтихандарға рұқсат алады.</w:t>
      </w:r>
    </w:p>
    <w:p w:rsidR="00CB3C5A" w:rsidRDefault="00CB3C5A" w:rsidP="00CB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6253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lastRenderedPageBreak/>
        <w:t xml:space="preserve">3.4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О</w:t>
      </w:r>
      <w:r w:rsidRPr="00B6253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қуға түсушіні шығармашылық емтихан тапсыру үшін аудиторияға кіргізу жеке басын куәландыратын құжатты көрсеткен кезде жүзеге асырылады.</w:t>
      </w:r>
    </w:p>
    <w:p w:rsidR="00B525B8" w:rsidRPr="009B296B" w:rsidRDefault="00B525B8" w:rsidP="008260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1AE0" w:rsidRDefault="00A972BE" w:rsidP="003C2CC8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="0039603A" w:rsidRPr="0066532E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0F3613">
        <w:rPr>
          <w:rFonts w:ascii="Times New Roman" w:hAnsi="Times New Roman"/>
          <w:b/>
          <w:sz w:val="28"/>
          <w:szCs w:val="28"/>
          <w:lang w:val="kk-KZ"/>
        </w:rPr>
        <w:t>Жазбаша жұмыс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тардың </w:t>
      </w:r>
      <w:r w:rsidR="000F3613">
        <w:rPr>
          <w:rFonts w:ascii="Times New Roman" w:hAnsi="Times New Roman"/>
          <w:b/>
          <w:sz w:val="28"/>
          <w:szCs w:val="28"/>
          <w:lang w:val="kk-KZ"/>
        </w:rPr>
        <w:t xml:space="preserve">тақырыптары </w:t>
      </w:r>
    </w:p>
    <w:p w:rsidR="007A1BFD" w:rsidRPr="007A1BFD" w:rsidRDefault="007A1BFD" w:rsidP="006E44B0">
      <w:pPr>
        <w:pStyle w:val="a5"/>
        <w:widowControl w:val="0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7A1BFD">
        <w:rPr>
          <w:rFonts w:ascii="Times New Roman" w:hAnsi="Times New Roman"/>
          <w:sz w:val="28"/>
          <w:szCs w:val="28"/>
          <w:lang w:val="kk-KZ"/>
        </w:rPr>
        <w:t>Барокко дәуіріндегі опера жанрының эволюциясы.</w:t>
      </w:r>
    </w:p>
    <w:p w:rsidR="007A1BFD" w:rsidRPr="007A1BFD" w:rsidRDefault="007A1BFD" w:rsidP="006E44B0">
      <w:pPr>
        <w:pStyle w:val="a5"/>
        <w:widowControl w:val="0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7A1BFD">
        <w:rPr>
          <w:rFonts w:ascii="Times New Roman" w:hAnsi="Times New Roman"/>
          <w:sz w:val="28"/>
          <w:szCs w:val="28"/>
          <w:lang w:val="kk-KZ"/>
        </w:rPr>
        <w:t>Театр қойылымдарындағы музыкалық-би фольклорының рөлі мен ерекшеліктері.</w:t>
      </w:r>
    </w:p>
    <w:p w:rsidR="007A1BFD" w:rsidRPr="007A1BFD" w:rsidRDefault="007A1BFD" w:rsidP="006E44B0">
      <w:pPr>
        <w:pStyle w:val="a5"/>
        <w:widowControl w:val="0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7A1BFD">
        <w:rPr>
          <w:rFonts w:ascii="Times New Roman" w:hAnsi="Times New Roman"/>
          <w:sz w:val="28"/>
          <w:szCs w:val="28"/>
          <w:lang w:val="kk-KZ"/>
        </w:rPr>
        <w:t>Ромео мен Джульетта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7A1BFD">
        <w:rPr>
          <w:rFonts w:ascii="Times New Roman" w:hAnsi="Times New Roman"/>
          <w:sz w:val="28"/>
          <w:szCs w:val="28"/>
          <w:lang w:val="kk-KZ"/>
        </w:rPr>
        <w:t>балетіндегі Уильям Шекспирдің кейіпкерлері.</w:t>
      </w:r>
    </w:p>
    <w:p w:rsidR="007A1BFD" w:rsidRPr="007A1BFD" w:rsidRDefault="007A1BFD" w:rsidP="006E44B0">
      <w:pPr>
        <w:pStyle w:val="a5"/>
        <w:widowControl w:val="0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7A1BFD">
        <w:rPr>
          <w:rFonts w:ascii="Times New Roman" w:hAnsi="Times New Roman"/>
          <w:sz w:val="28"/>
          <w:szCs w:val="28"/>
          <w:lang w:val="kk-KZ"/>
        </w:rPr>
        <w:t xml:space="preserve">Николай Римский-Корсаков пен Михаил Фокиннің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7A1BFD">
        <w:rPr>
          <w:rFonts w:ascii="Times New Roman" w:hAnsi="Times New Roman"/>
          <w:sz w:val="28"/>
          <w:szCs w:val="28"/>
          <w:lang w:val="kk-KZ"/>
        </w:rPr>
        <w:t>Шехеразада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7B0AEA">
        <w:rPr>
          <w:rFonts w:ascii="Times New Roman" w:hAnsi="Times New Roman"/>
          <w:sz w:val="28"/>
          <w:szCs w:val="28"/>
          <w:lang w:val="kk-KZ"/>
        </w:rPr>
        <w:t>туындысы</w:t>
      </w:r>
      <w:r w:rsidRPr="007A1BFD">
        <w:rPr>
          <w:rFonts w:ascii="Times New Roman" w:hAnsi="Times New Roman"/>
          <w:sz w:val="28"/>
          <w:szCs w:val="28"/>
          <w:lang w:val="kk-KZ"/>
        </w:rPr>
        <w:t>.</w:t>
      </w:r>
    </w:p>
    <w:p w:rsidR="007A1BFD" w:rsidRPr="007A1BFD" w:rsidRDefault="007A1BFD" w:rsidP="006E44B0">
      <w:pPr>
        <w:pStyle w:val="a5"/>
        <w:widowControl w:val="0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7A1BFD">
        <w:rPr>
          <w:rFonts w:ascii="Times New Roman" w:hAnsi="Times New Roman"/>
          <w:sz w:val="28"/>
          <w:szCs w:val="28"/>
          <w:lang w:val="kk-KZ"/>
        </w:rPr>
        <w:t xml:space="preserve">Музыка мен әдебиеттегі </w:t>
      </w:r>
      <w:r w:rsidR="007B0AEA">
        <w:rPr>
          <w:rFonts w:ascii="Times New Roman" w:hAnsi="Times New Roman"/>
          <w:sz w:val="28"/>
          <w:szCs w:val="28"/>
          <w:lang w:val="kk-KZ"/>
        </w:rPr>
        <w:t>«романтизм»</w:t>
      </w:r>
      <w:r w:rsidRPr="007A1BFD">
        <w:rPr>
          <w:rFonts w:ascii="Times New Roman" w:hAnsi="Times New Roman"/>
          <w:sz w:val="28"/>
          <w:szCs w:val="28"/>
          <w:lang w:val="kk-KZ"/>
        </w:rPr>
        <w:t xml:space="preserve"> ұғымы.</w:t>
      </w:r>
    </w:p>
    <w:p w:rsidR="00732144" w:rsidRDefault="00732144" w:rsidP="006E44B0">
      <w:pPr>
        <w:pStyle w:val="a5"/>
        <w:widowControl w:val="0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Музыка байланыс құралы ретінде.</w:t>
      </w:r>
    </w:p>
    <w:p w:rsidR="00732144" w:rsidRPr="004058E8" w:rsidRDefault="00732144" w:rsidP="006E44B0">
      <w:pPr>
        <w:pStyle w:val="a5"/>
        <w:widowControl w:val="0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4058E8">
        <w:rPr>
          <w:rFonts w:ascii="Times New Roman" w:hAnsi="Times New Roman"/>
          <w:sz w:val="28"/>
          <w:szCs w:val="28"/>
          <w:lang w:val="kk-KZ"/>
        </w:rPr>
        <w:t>Айтыс және оның қазіргі мәдени жағдайда</w:t>
      </w:r>
      <w:r>
        <w:rPr>
          <w:rFonts w:ascii="Times New Roman" w:hAnsi="Times New Roman"/>
          <w:sz w:val="28"/>
          <w:szCs w:val="28"/>
          <w:lang w:val="kk-KZ"/>
        </w:rPr>
        <w:t>ғы болмысы</w:t>
      </w:r>
    </w:p>
    <w:p w:rsidR="005312C3" w:rsidRPr="005312C3" w:rsidRDefault="005312C3" w:rsidP="006E44B0">
      <w:pPr>
        <w:pStyle w:val="a5"/>
        <w:widowControl w:val="0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312C3">
        <w:rPr>
          <w:rFonts w:ascii="Times New Roman" w:hAnsi="Times New Roman"/>
          <w:sz w:val="28"/>
          <w:szCs w:val="28"/>
          <w:lang w:val="kk-KZ"/>
        </w:rPr>
        <w:t>Қазіргі заманғы өнер: таңдаулылар үшін</w:t>
      </w:r>
      <w:r w:rsidR="00362C69">
        <w:rPr>
          <w:rFonts w:ascii="Times New Roman" w:hAnsi="Times New Roman"/>
          <w:sz w:val="28"/>
          <w:szCs w:val="28"/>
          <w:lang w:val="kk-KZ"/>
        </w:rPr>
        <w:t xml:space="preserve"> бе</w:t>
      </w:r>
      <w:r w:rsidRPr="005312C3">
        <w:rPr>
          <w:rFonts w:ascii="Times New Roman" w:hAnsi="Times New Roman"/>
          <w:sz w:val="28"/>
          <w:szCs w:val="28"/>
          <w:lang w:val="kk-KZ"/>
        </w:rPr>
        <w:t>?</w:t>
      </w:r>
    </w:p>
    <w:p w:rsidR="005312C3" w:rsidRPr="005312C3" w:rsidRDefault="005312C3" w:rsidP="006E44B0">
      <w:pPr>
        <w:pStyle w:val="a5"/>
        <w:widowControl w:val="0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312C3">
        <w:rPr>
          <w:rFonts w:ascii="Times New Roman" w:hAnsi="Times New Roman"/>
          <w:sz w:val="28"/>
          <w:szCs w:val="28"/>
          <w:lang w:val="kk-KZ"/>
        </w:rPr>
        <w:t>Қазақстан Республикасы Ұлттық музейінің сүйікті арт-объектісі.</w:t>
      </w:r>
    </w:p>
    <w:p w:rsidR="005312C3" w:rsidRPr="005312C3" w:rsidRDefault="005312C3" w:rsidP="006E44B0">
      <w:pPr>
        <w:pStyle w:val="a5"/>
        <w:widowControl w:val="0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312C3">
        <w:rPr>
          <w:rFonts w:ascii="Times New Roman" w:hAnsi="Times New Roman"/>
          <w:sz w:val="28"/>
          <w:szCs w:val="28"/>
          <w:lang w:val="kk-KZ"/>
        </w:rPr>
        <w:t>Жаппай музыкалық мәдениеттің ерекшеліктері.</w:t>
      </w:r>
    </w:p>
    <w:p w:rsidR="005312C3" w:rsidRPr="005312C3" w:rsidRDefault="005312C3" w:rsidP="006E44B0">
      <w:pPr>
        <w:pStyle w:val="a5"/>
        <w:widowControl w:val="0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312C3">
        <w:rPr>
          <w:rFonts w:ascii="Times New Roman" w:hAnsi="Times New Roman"/>
          <w:sz w:val="28"/>
          <w:szCs w:val="28"/>
          <w:lang w:val="kk-KZ"/>
        </w:rPr>
        <w:t xml:space="preserve">Қазақстанның балет өнері: </w:t>
      </w:r>
      <w:r w:rsidR="004D0F54">
        <w:rPr>
          <w:rFonts w:ascii="Times New Roman" w:hAnsi="Times New Roman"/>
          <w:sz w:val="28"/>
          <w:szCs w:val="28"/>
          <w:lang w:val="kk-KZ"/>
        </w:rPr>
        <w:t>үрдістер мен келешектер</w:t>
      </w:r>
      <w:r w:rsidRPr="005312C3">
        <w:rPr>
          <w:rFonts w:ascii="Times New Roman" w:hAnsi="Times New Roman"/>
          <w:sz w:val="28"/>
          <w:szCs w:val="28"/>
          <w:lang w:val="kk-KZ"/>
        </w:rPr>
        <w:t>.</w:t>
      </w:r>
    </w:p>
    <w:p w:rsidR="005312C3" w:rsidRPr="005312C3" w:rsidRDefault="005312C3" w:rsidP="006E44B0">
      <w:pPr>
        <w:pStyle w:val="a5"/>
        <w:widowControl w:val="0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312C3">
        <w:rPr>
          <w:rFonts w:ascii="Times New Roman" w:hAnsi="Times New Roman"/>
          <w:sz w:val="28"/>
          <w:szCs w:val="28"/>
          <w:lang w:val="kk-KZ"/>
        </w:rPr>
        <w:t xml:space="preserve">Open air: </w:t>
      </w:r>
      <w:r w:rsidR="004D0F54">
        <w:rPr>
          <w:rFonts w:ascii="Times New Roman" w:hAnsi="Times New Roman"/>
          <w:sz w:val="28"/>
          <w:szCs w:val="28"/>
          <w:lang w:val="kk-KZ"/>
        </w:rPr>
        <w:t xml:space="preserve">міндеттер </w:t>
      </w:r>
      <w:r w:rsidRPr="005312C3">
        <w:rPr>
          <w:rFonts w:ascii="Times New Roman" w:hAnsi="Times New Roman"/>
          <w:sz w:val="28"/>
          <w:szCs w:val="28"/>
          <w:lang w:val="kk-KZ"/>
        </w:rPr>
        <w:t>мен нәтижелер.</w:t>
      </w:r>
    </w:p>
    <w:p w:rsidR="005312C3" w:rsidRPr="005312C3" w:rsidRDefault="005312C3" w:rsidP="006E44B0">
      <w:pPr>
        <w:pStyle w:val="a5"/>
        <w:widowControl w:val="0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312C3">
        <w:rPr>
          <w:rFonts w:ascii="Times New Roman" w:hAnsi="Times New Roman"/>
          <w:sz w:val="28"/>
          <w:szCs w:val="28"/>
          <w:lang w:val="kk-KZ"/>
        </w:rPr>
        <w:t xml:space="preserve">Диагилев және </w:t>
      </w:r>
      <w:r w:rsidR="004D0F54">
        <w:rPr>
          <w:rFonts w:ascii="Times New Roman" w:hAnsi="Times New Roman"/>
          <w:sz w:val="28"/>
          <w:szCs w:val="28"/>
          <w:lang w:val="kk-KZ"/>
        </w:rPr>
        <w:t>О</w:t>
      </w:r>
      <w:r w:rsidRPr="005312C3">
        <w:rPr>
          <w:rFonts w:ascii="Times New Roman" w:hAnsi="Times New Roman"/>
          <w:sz w:val="28"/>
          <w:szCs w:val="28"/>
          <w:lang w:val="kk-KZ"/>
        </w:rPr>
        <w:t>рыс мезгілдері.</w:t>
      </w:r>
    </w:p>
    <w:p w:rsidR="005312C3" w:rsidRPr="005312C3" w:rsidRDefault="005312C3" w:rsidP="006E44B0">
      <w:pPr>
        <w:pStyle w:val="a5"/>
        <w:widowControl w:val="0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312C3">
        <w:rPr>
          <w:rFonts w:ascii="Times New Roman" w:hAnsi="Times New Roman"/>
          <w:sz w:val="28"/>
          <w:szCs w:val="28"/>
          <w:lang w:val="kk-KZ"/>
        </w:rPr>
        <w:t>Табысты кино: бұл өнер ме, әлде бизнес пе?</w:t>
      </w:r>
    </w:p>
    <w:p w:rsidR="004058E8" w:rsidRDefault="005312C3" w:rsidP="006E44B0">
      <w:pPr>
        <w:pStyle w:val="a5"/>
        <w:widowControl w:val="0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312C3">
        <w:rPr>
          <w:rFonts w:ascii="Times New Roman" w:hAnsi="Times New Roman"/>
          <w:sz w:val="28"/>
          <w:szCs w:val="28"/>
          <w:lang w:val="kk-KZ"/>
        </w:rPr>
        <w:t>Болашақтың қаласы: Нұр</w:t>
      </w:r>
      <w:r w:rsidR="004D0F54">
        <w:rPr>
          <w:rFonts w:ascii="Times New Roman" w:hAnsi="Times New Roman"/>
          <w:sz w:val="28"/>
          <w:szCs w:val="28"/>
          <w:lang w:val="kk-KZ"/>
        </w:rPr>
        <w:t>-С</w:t>
      </w:r>
      <w:r w:rsidRPr="005312C3">
        <w:rPr>
          <w:rFonts w:ascii="Times New Roman" w:hAnsi="Times New Roman"/>
          <w:sz w:val="28"/>
          <w:szCs w:val="28"/>
          <w:lang w:val="kk-KZ"/>
        </w:rPr>
        <w:t>ұлтан сәулеті.</w:t>
      </w:r>
    </w:p>
    <w:p w:rsidR="004058E8" w:rsidRPr="004058E8" w:rsidRDefault="004058E8" w:rsidP="004058E8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02E4B" w:rsidRDefault="00A23ADF" w:rsidP="003C2CC8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="008F254A" w:rsidRPr="0066532E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="00A07B38">
        <w:rPr>
          <w:rFonts w:ascii="Times New Roman" w:hAnsi="Times New Roman"/>
          <w:b/>
          <w:sz w:val="28"/>
          <w:szCs w:val="28"/>
          <w:lang w:val="kk-KZ"/>
        </w:rPr>
        <w:t xml:space="preserve">мтихан сұрақтарының тізбесі </w:t>
      </w:r>
    </w:p>
    <w:p w:rsidR="001B2529" w:rsidRPr="001B2529" w:rsidRDefault="001B2529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</w:t>
      </w:r>
      <w:r w:rsidRPr="001B2529">
        <w:rPr>
          <w:rFonts w:ascii="Times New Roman" w:hAnsi="Times New Roman"/>
          <w:sz w:val="28"/>
          <w:szCs w:val="28"/>
          <w:lang w:val="kk-KZ"/>
        </w:rPr>
        <w:t>нер. Өнер түрлері</w:t>
      </w:r>
    </w:p>
    <w:p w:rsidR="001B2529" w:rsidRPr="001B2529" w:rsidRDefault="001B2529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r w:rsidRPr="001B2529">
        <w:rPr>
          <w:rFonts w:ascii="Times New Roman" w:hAnsi="Times New Roman"/>
          <w:sz w:val="28"/>
          <w:szCs w:val="28"/>
          <w:lang w:val="kk-KZ"/>
        </w:rPr>
        <w:t>алет өнерін</w:t>
      </w:r>
      <w:r>
        <w:rPr>
          <w:rFonts w:ascii="Times New Roman" w:hAnsi="Times New Roman"/>
          <w:sz w:val="28"/>
          <w:szCs w:val="28"/>
          <w:lang w:val="kk-KZ"/>
        </w:rPr>
        <w:t xml:space="preserve">ің </w:t>
      </w:r>
      <w:r w:rsidRPr="001B2529">
        <w:rPr>
          <w:rFonts w:ascii="Times New Roman" w:hAnsi="Times New Roman"/>
          <w:sz w:val="28"/>
          <w:szCs w:val="28"/>
          <w:lang w:val="kk-KZ"/>
        </w:rPr>
        <w:t>негізгі түрлері мен жанрлары</w:t>
      </w:r>
    </w:p>
    <w:p w:rsidR="005D3789" w:rsidRDefault="001B2529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1B2529">
        <w:rPr>
          <w:rFonts w:ascii="Times New Roman" w:hAnsi="Times New Roman"/>
          <w:sz w:val="28"/>
          <w:szCs w:val="28"/>
          <w:lang w:val="kk-KZ"/>
        </w:rPr>
        <w:t>Қазақстан театр өнерінің көрнекті режиссері Ә. Мәмбетов</w:t>
      </w:r>
    </w:p>
    <w:p w:rsidR="005D3789" w:rsidRPr="005D3789" w:rsidRDefault="005D3789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D3789">
        <w:rPr>
          <w:rFonts w:ascii="Times New Roman" w:hAnsi="Times New Roman"/>
          <w:sz w:val="28"/>
          <w:szCs w:val="28"/>
          <w:lang w:val="kk-KZ"/>
        </w:rPr>
        <w:t>Қазақ өнері мен әдебиетінің онкүндігі.</w:t>
      </w:r>
    </w:p>
    <w:p w:rsidR="001B2529" w:rsidRDefault="001B2529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1B2529">
        <w:rPr>
          <w:rFonts w:ascii="Times New Roman" w:hAnsi="Times New Roman"/>
          <w:sz w:val="28"/>
          <w:szCs w:val="28"/>
          <w:lang w:val="kk-KZ"/>
        </w:rPr>
        <w:t>ХХ ғасырдың бірінші жартысындағы қазақ композиторлары</w:t>
      </w:r>
    </w:p>
    <w:p w:rsidR="00145741" w:rsidRPr="00145741" w:rsidRDefault="00E20893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8D0308">
        <w:rPr>
          <w:rFonts w:ascii="Times New Roman" w:hAnsi="Times New Roman"/>
          <w:sz w:val="28"/>
          <w:szCs w:val="28"/>
          <w:lang w:val="kk-KZ"/>
        </w:rPr>
        <w:t xml:space="preserve">Қайта өрлеу дәуірінің 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="00145741" w:rsidRPr="00145741">
        <w:rPr>
          <w:rFonts w:ascii="Times New Roman" w:hAnsi="Times New Roman"/>
          <w:sz w:val="28"/>
          <w:szCs w:val="28"/>
          <w:lang w:val="kk-KZ"/>
        </w:rPr>
        <w:t>уропалық театр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45741" w:rsidRPr="00145741">
        <w:rPr>
          <w:rFonts w:ascii="Times New Roman" w:hAnsi="Times New Roman"/>
          <w:sz w:val="28"/>
          <w:szCs w:val="28"/>
          <w:lang w:val="kk-KZ"/>
        </w:rPr>
        <w:t>жанрлары.</w:t>
      </w:r>
    </w:p>
    <w:p w:rsidR="00145741" w:rsidRPr="00145741" w:rsidRDefault="00145741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145741">
        <w:rPr>
          <w:rFonts w:ascii="Times New Roman" w:hAnsi="Times New Roman"/>
          <w:sz w:val="28"/>
          <w:szCs w:val="28"/>
          <w:lang w:val="kk-KZ"/>
        </w:rPr>
        <w:t xml:space="preserve">Екатерина II </w:t>
      </w:r>
      <w:r w:rsidR="00D61928">
        <w:rPr>
          <w:rFonts w:ascii="Times New Roman" w:hAnsi="Times New Roman"/>
          <w:sz w:val="28"/>
          <w:szCs w:val="28"/>
          <w:lang w:val="kk-KZ"/>
        </w:rPr>
        <w:t xml:space="preserve"> кезіндегі </w:t>
      </w:r>
      <w:r w:rsidRPr="00145741">
        <w:rPr>
          <w:rFonts w:ascii="Times New Roman" w:hAnsi="Times New Roman"/>
          <w:sz w:val="28"/>
          <w:szCs w:val="28"/>
          <w:lang w:val="kk-KZ"/>
        </w:rPr>
        <w:t>театр</w:t>
      </w:r>
      <w:r w:rsidR="00D61928">
        <w:rPr>
          <w:rFonts w:ascii="Times New Roman" w:hAnsi="Times New Roman"/>
          <w:sz w:val="28"/>
          <w:szCs w:val="28"/>
          <w:lang w:val="kk-KZ"/>
        </w:rPr>
        <w:t>лар</w:t>
      </w:r>
      <w:r w:rsidRPr="00145741">
        <w:rPr>
          <w:rFonts w:ascii="Times New Roman" w:hAnsi="Times New Roman"/>
          <w:sz w:val="28"/>
          <w:szCs w:val="28"/>
          <w:lang w:val="kk-KZ"/>
        </w:rPr>
        <w:t>.</w:t>
      </w:r>
    </w:p>
    <w:p w:rsidR="00145741" w:rsidRPr="00145741" w:rsidRDefault="00145741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145741">
        <w:rPr>
          <w:rFonts w:ascii="Times New Roman" w:hAnsi="Times New Roman"/>
          <w:sz w:val="28"/>
          <w:szCs w:val="28"/>
          <w:lang w:val="kk-KZ"/>
        </w:rPr>
        <w:t xml:space="preserve">Алғашқы </w:t>
      </w:r>
      <w:r w:rsidR="00D61928">
        <w:rPr>
          <w:rFonts w:ascii="Times New Roman" w:hAnsi="Times New Roman"/>
          <w:sz w:val="28"/>
          <w:szCs w:val="28"/>
          <w:lang w:val="kk-KZ"/>
        </w:rPr>
        <w:t xml:space="preserve">қауымдық </w:t>
      </w:r>
      <w:r w:rsidRPr="00145741">
        <w:rPr>
          <w:rFonts w:ascii="Times New Roman" w:hAnsi="Times New Roman"/>
          <w:sz w:val="28"/>
          <w:szCs w:val="28"/>
          <w:lang w:val="kk-KZ"/>
        </w:rPr>
        <w:t xml:space="preserve">өнер. </w:t>
      </w:r>
      <w:r w:rsidR="00A52A7A">
        <w:rPr>
          <w:rFonts w:ascii="Times New Roman" w:hAnsi="Times New Roman"/>
          <w:sz w:val="28"/>
          <w:szCs w:val="28"/>
          <w:lang w:val="kk-KZ"/>
        </w:rPr>
        <w:t>Көркемс</w:t>
      </w:r>
      <w:r w:rsidR="00ED51AC">
        <w:rPr>
          <w:rFonts w:ascii="Times New Roman" w:hAnsi="Times New Roman"/>
          <w:sz w:val="28"/>
          <w:szCs w:val="28"/>
          <w:lang w:val="kk-KZ"/>
        </w:rPr>
        <w:t xml:space="preserve">урет өнерінің </w:t>
      </w:r>
      <w:r w:rsidRPr="00145741">
        <w:rPr>
          <w:rFonts w:ascii="Times New Roman" w:hAnsi="Times New Roman"/>
          <w:sz w:val="28"/>
          <w:szCs w:val="28"/>
          <w:lang w:val="kk-KZ"/>
        </w:rPr>
        <w:t>ерекшеліктері, мегалитикалық құрылы</w:t>
      </w:r>
      <w:r w:rsidR="00ED51AC">
        <w:rPr>
          <w:rFonts w:ascii="Times New Roman" w:hAnsi="Times New Roman"/>
          <w:sz w:val="28"/>
          <w:szCs w:val="28"/>
          <w:lang w:val="kk-KZ"/>
        </w:rPr>
        <w:t>стар</w:t>
      </w:r>
      <w:r w:rsidRPr="00145741">
        <w:rPr>
          <w:rFonts w:ascii="Times New Roman" w:hAnsi="Times New Roman"/>
          <w:sz w:val="28"/>
          <w:szCs w:val="28"/>
          <w:lang w:val="kk-KZ"/>
        </w:rPr>
        <w:t>, мүсін.</w:t>
      </w:r>
    </w:p>
    <w:p w:rsidR="00145741" w:rsidRPr="00145741" w:rsidRDefault="00145741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145741">
        <w:rPr>
          <w:rFonts w:ascii="Times New Roman" w:hAnsi="Times New Roman"/>
          <w:sz w:val="28"/>
          <w:szCs w:val="28"/>
          <w:lang w:val="kk-KZ"/>
        </w:rPr>
        <w:t>Негізгі театр жанрлары.</w:t>
      </w:r>
    </w:p>
    <w:p w:rsidR="00145741" w:rsidRPr="00145741" w:rsidRDefault="00145741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145741">
        <w:rPr>
          <w:rFonts w:ascii="Times New Roman" w:hAnsi="Times New Roman"/>
          <w:sz w:val="28"/>
          <w:szCs w:val="28"/>
          <w:lang w:val="kk-KZ"/>
        </w:rPr>
        <w:t>Ежелгі Египет сәулетінің ерекшеліктері.</w:t>
      </w:r>
    </w:p>
    <w:p w:rsidR="00145741" w:rsidRPr="001B2529" w:rsidRDefault="00145741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145741">
        <w:rPr>
          <w:rFonts w:ascii="Times New Roman" w:hAnsi="Times New Roman"/>
          <w:sz w:val="28"/>
          <w:szCs w:val="28"/>
          <w:lang w:val="kk-KZ"/>
        </w:rPr>
        <w:t>Қазақтың ұлы ақындары.</w:t>
      </w:r>
    </w:p>
    <w:p w:rsidR="008D0308" w:rsidRPr="008D0308" w:rsidRDefault="008D0308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8D0308">
        <w:rPr>
          <w:rFonts w:ascii="Times New Roman" w:hAnsi="Times New Roman"/>
          <w:sz w:val="28"/>
          <w:szCs w:val="28"/>
          <w:lang w:val="kk-KZ"/>
        </w:rPr>
        <w:t>ХХ ғасырдағы қазақстандық балет өнерінің жетекші балетмейстерлері</w:t>
      </w:r>
    </w:p>
    <w:p w:rsidR="008D0308" w:rsidRPr="008D0308" w:rsidRDefault="008D0308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8D0308">
        <w:rPr>
          <w:rFonts w:ascii="Times New Roman" w:hAnsi="Times New Roman"/>
          <w:sz w:val="28"/>
          <w:szCs w:val="28"/>
          <w:lang w:val="kk-KZ"/>
        </w:rPr>
        <w:t>Қайта өрлеу дәуірінің бейнелеу өнерінің ерекшеліктері.</w:t>
      </w:r>
    </w:p>
    <w:p w:rsidR="008D0308" w:rsidRPr="008D0308" w:rsidRDefault="008D0308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8D0308">
        <w:rPr>
          <w:rFonts w:ascii="Times New Roman" w:hAnsi="Times New Roman"/>
          <w:sz w:val="28"/>
          <w:szCs w:val="28"/>
          <w:lang w:val="kk-KZ"/>
        </w:rPr>
        <w:t>Қайта өрлеу дәуірінің ұлы суретшілері</w:t>
      </w:r>
    </w:p>
    <w:p w:rsidR="008D0308" w:rsidRPr="008D0308" w:rsidRDefault="008D0308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Х</w:t>
      </w:r>
      <w:r w:rsidRPr="008D0308">
        <w:rPr>
          <w:rFonts w:ascii="Times New Roman" w:hAnsi="Times New Roman"/>
          <w:sz w:val="28"/>
          <w:szCs w:val="28"/>
          <w:lang w:val="kk-KZ"/>
        </w:rPr>
        <w:t xml:space="preserve">алық эпосы негізінде жазылған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8D0308">
        <w:rPr>
          <w:rFonts w:ascii="Times New Roman" w:hAnsi="Times New Roman"/>
          <w:sz w:val="28"/>
          <w:szCs w:val="28"/>
          <w:lang w:val="kk-KZ"/>
        </w:rPr>
        <w:t>азақтың ұлттық опералары</w:t>
      </w:r>
    </w:p>
    <w:p w:rsidR="008D0308" w:rsidRPr="008D0308" w:rsidRDefault="00B6293D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</w:t>
      </w:r>
      <w:r w:rsidR="008D0308" w:rsidRPr="008D0308">
        <w:rPr>
          <w:rFonts w:ascii="Times New Roman" w:hAnsi="Times New Roman"/>
          <w:sz w:val="28"/>
          <w:szCs w:val="28"/>
          <w:lang w:val="kk-KZ"/>
        </w:rPr>
        <w:t>желгі грек мифологиясы, оның мәдениетке әсері</w:t>
      </w:r>
    </w:p>
    <w:p w:rsidR="005F1423" w:rsidRPr="005F1423" w:rsidRDefault="005F1423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F1423">
        <w:rPr>
          <w:rFonts w:ascii="Times New Roman" w:hAnsi="Times New Roman"/>
          <w:sz w:val="28"/>
          <w:szCs w:val="28"/>
          <w:lang w:val="kk-KZ"/>
        </w:rPr>
        <w:t xml:space="preserve">Батыс Еуропаның </w:t>
      </w:r>
      <w:r w:rsidR="00525415">
        <w:rPr>
          <w:rFonts w:ascii="Times New Roman" w:hAnsi="Times New Roman"/>
          <w:sz w:val="28"/>
          <w:szCs w:val="28"/>
          <w:lang w:val="kk-KZ"/>
        </w:rPr>
        <w:t>О</w:t>
      </w:r>
      <w:r w:rsidRPr="005F1423">
        <w:rPr>
          <w:rFonts w:ascii="Times New Roman" w:hAnsi="Times New Roman"/>
          <w:sz w:val="28"/>
          <w:szCs w:val="28"/>
          <w:lang w:val="kk-KZ"/>
        </w:rPr>
        <w:t>рта ғасыр өнері: сәулет өнеріндегі готика.</w:t>
      </w:r>
    </w:p>
    <w:p w:rsidR="005F1423" w:rsidRPr="005F1423" w:rsidRDefault="005F1423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F1423">
        <w:rPr>
          <w:rFonts w:ascii="Times New Roman" w:hAnsi="Times New Roman"/>
          <w:sz w:val="28"/>
          <w:szCs w:val="28"/>
          <w:lang w:val="kk-KZ"/>
        </w:rPr>
        <w:t>Джон Уильямс киносын</w:t>
      </w:r>
      <w:r w:rsidR="00525415">
        <w:rPr>
          <w:rFonts w:ascii="Times New Roman" w:hAnsi="Times New Roman"/>
          <w:sz w:val="28"/>
          <w:szCs w:val="28"/>
          <w:lang w:val="kk-KZ"/>
        </w:rPr>
        <w:t>а</w:t>
      </w:r>
      <w:r w:rsidRPr="005F1423">
        <w:rPr>
          <w:rFonts w:ascii="Times New Roman" w:hAnsi="Times New Roman"/>
          <w:sz w:val="28"/>
          <w:szCs w:val="28"/>
          <w:lang w:val="kk-KZ"/>
        </w:rPr>
        <w:t xml:space="preserve"> музыка.</w:t>
      </w:r>
    </w:p>
    <w:p w:rsidR="005F1423" w:rsidRPr="005F1423" w:rsidRDefault="005F1423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F1423">
        <w:rPr>
          <w:rFonts w:ascii="Times New Roman" w:hAnsi="Times New Roman"/>
          <w:sz w:val="28"/>
          <w:szCs w:val="28"/>
          <w:lang w:val="kk-KZ"/>
        </w:rPr>
        <w:t>Ю. Григоровичтің Қазақстан балет театрларындағы балеттері.</w:t>
      </w:r>
    </w:p>
    <w:p w:rsidR="005F1423" w:rsidRPr="005F1423" w:rsidRDefault="00525415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 к</w:t>
      </w:r>
      <w:r w:rsidR="005F1423" w:rsidRPr="005F1423">
        <w:rPr>
          <w:rFonts w:ascii="Times New Roman" w:hAnsi="Times New Roman"/>
          <w:sz w:val="28"/>
          <w:szCs w:val="28"/>
          <w:lang w:val="kk-KZ"/>
        </w:rPr>
        <w:t>инематографиясы. Бірінші толық метражды көркем фильм.</w:t>
      </w:r>
    </w:p>
    <w:p w:rsidR="005F1423" w:rsidRPr="005F1423" w:rsidRDefault="005F1423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F1423">
        <w:rPr>
          <w:rFonts w:ascii="Times New Roman" w:hAnsi="Times New Roman"/>
          <w:sz w:val="28"/>
          <w:szCs w:val="28"/>
          <w:lang w:val="kk-KZ"/>
        </w:rPr>
        <w:t>ХХ ғасырдың екінші жартысындағы жетекші қазақ композиторлары.</w:t>
      </w:r>
    </w:p>
    <w:p w:rsidR="005F1423" w:rsidRPr="005F1423" w:rsidRDefault="005F1423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F1423">
        <w:rPr>
          <w:rFonts w:ascii="Times New Roman" w:hAnsi="Times New Roman"/>
          <w:sz w:val="28"/>
          <w:szCs w:val="28"/>
          <w:lang w:val="kk-KZ"/>
        </w:rPr>
        <w:lastRenderedPageBreak/>
        <w:t>19 ғасыр</w:t>
      </w:r>
      <w:r w:rsidR="002F5227">
        <w:rPr>
          <w:rFonts w:ascii="Times New Roman" w:hAnsi="Times New Roman"/>
          <w:sz w:val="28"/>
          <w:szCs w:val="28"/>
          <w:lang w:val="kk-KZ"/>
        </w:rPr>
        <w:t>дағы өнер</w:t>
      </w:r>
      <w:r w:rsidRPr="005F1423">
        <w:rPr>
          <w:rFonts w:ascii="Times New Roman" w:hAnsi="Times New Roman"/>
          <w:sz w:val="28"/>
          <w:szCs w:val="28"/>
          <w:lang w:val="kk-KZ"/>
        </w:rPr>
        <w:t>. Франция. Импрессионизм (Клод Моне, Ренуар).</w:t>
      </w:r>
    </w:p>
    <w:p w:rsidR="005F1423" w:rsidRPr="005F1423" w:rsidRDefault="005F1423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F1423">
        <w:rPr>
          <w:rFonts w:ascii="Times New Roman" w:hAnsi="Times New Roman"/>
          <w:sz w:val="28"/>
          <w:szCs w:val="28"/>
          <w:lang w:val="kk-KZ"/>
        </w:rPr>
        <w:t>Қазақтың тұңғыш кәсіби балетмейстері, балет әртісі.</w:t>
      </w:r>
    </w:p>
    <w:p w:rsidR="005F1423" w:rsidRPr="005F1423" w:rsidRDefault="005F1423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F1423">
        <w:rPr>
          <w:rFonts w:ascii="Times New Roman" w:hAnsi="Times New Roman"/>
          <w:sz w:val="28"/>
          <w:szCs w:val="28"/>
          <w:lang w:val="kk-KZ"/>
        </w:rPr>
        <w:t>Александр Скрябин: пианист және композитор.</w:t>
      </w:r>
    </w:p>
    <w:p w:rsidR="005F1423" w:rsidRPr="005F1423" w:rsidRDefault="005F1423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F1423">
        <w:rPr>
          <w:rFonts w:ascii="Times New Roman" w:hAnsi="Times New Roman"/>
          <w:sz w:val="28"/>
          <w:szCs w:val="28"/>
          <w:lang w:val="kk-KZ"/>
        </w:rPr>
        <w:t>Театрда</w:t>
      </w:r>
      <w:r w:rsidR="00A356D1">
        <w:rPr>
          <w:rFonts w:ascii="Times New Roman" w:hAnsi="Times New Roman"/>
          <w:sz w:val="28"/>
          <w:szCs w:val="28"/>
          <w:lang w:val="kk-KZ"/>
        </w:rPr>
        <w:t>ғы</w:t>
      </w:r>
      <w:r w:rsidRPr="005F1423">
        <w:rPr>
          <w:rFonts w:ascii="Times New Roman" w:hAnsi="Times New Roman"/>
          <w:sz w:val="28"/>
          <w:szCs w:val="28"/>
          <w:lang w:val="kk-KZ"/>
        </w:rPr>
        <w:t xml:space="preserve"> суретші. Оның пьесаны құрудағы рөлі.</w:t>
      </w:r>
    </w:p>
    <w:p w:rsidR="005F1423" w:rsidRPr="005F1423" w:rsidRDefault="005F1423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F1423">
        <w:rPr>
          <w:rFonts w:ascii="Times New Roman" w:hAnsi="Times New Roman"/>
          <w:sz w:val="28"/>
          <w:szCs w:val="28"/>
          <w:lang w:val="kk-KZ"/>
        </w:rPr>
        <w:t>Әлемдік кинематографтың ұлы режиссерлері.</w:t>
      </w:r>
    </w:p>
    <w:p w:rsidR="000F015C" w:rsidRDefault="005F1423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5F1423">
        <w:rPr>
          <w:rFonts w:ascii="Times New Roman" w:hAnsi="Times New Roman"/>
          <w:sz w:val="28"/>
          <w:szCs w:val="28"/>
          <w:lang w:val="kk-KZ"/>
        </w:rPr>
        <w:t>Шекспир театр сахнасында.</w:t>
      </w:r>
    </w:p>
    <w:p w:rsidR="00786599" w:rsidRPr="00786599" w:rsidRDefault="00786599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786599">
        <w:rPr>
          <w:rFonts w:ascii="Times New Roman" w:hAnsi="Times New Roman"/>
          <w:sz w:val="28"/>
          <w:szCs w:val="28"/>
          <w:lang w:val="kk-KZ"/>
        </w:rPr>
        <w:t>Еркеғали Рахмадиевтің шығармашылық келбеті.</w:t>
      </w:r>
    </w:p>
    <w:p w:rsidR="00786599" w:rsidRPr="00786599" w:rsidRDefault="00786599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786599">
        <w:rPr>
          <w:rFonts w:ascii="Times New Roman" w:hAnsi="Times New Roman"/>
          <w:sz w:val="28"/>
          <w:szCs w:val="28"/>
          <w:lang w:val="kk-KZ"/>
        </w:rPr>
        <w:t>20 ғасыр</w:t>
      </w:r>
      <w:r w:rsidR="006E3999">
        <w:rPr>
          <w:rFonts w:ascii="Times New Roman" w:hAnsi="Times New Roman"/>
          <w:sz w:val="28"/>
          <w:szCs w:val="28"/>
          <w:lang w:val="kk-KZ"/>
        </w:rPr>
        <w:t>дағы</w:t>
      </w:r>
      <w:r w:rsidRPr="00786599">
        <w:rPr>
          <w:rFonts w:ascii="Times New Roman" w:hAnsi="Times New Roman"/>
          <w:sz w:val="28"/>
          <w:szCs w:val="28"/>
          <w:lang w:val="kk-KZ"/>
        </w:rPr>
        <w:t xml:space="preserve"> өнер. Кубизм. Пикассо.</w:t>
      </w:r>
    </w:p>
    <w:p w:rsidR="00786599" w:rsidRPr="00786599" w:rsidRDefault="00786599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786599">
        <w:rPr>
          <w:rFonts w:ascii="Times New Roman" w:hAnsi="Times New Roman"/>
          <w:sz w:val="28"/>
          <w:szCs w:val="28"/>
          <w:lang w:val="kk-KZ"/>
        </w:rPr>
        <w:t xml:space="preserve">Н.В. Гоголь және оның </w:t>
      </w:r>
      <w:r w:rsidR="00194307">
        <w:rPr>
          <w:rFonts w:ascii="Times New Roman" w:hAnsi="Times New Roman"/>
          <w:sz w:val="28"/>
          <w:szCs w:val="28"/>
          <w:lang w:val="kk-KZ"/>
        </w:rPr>
        <w:t xml:space="preserve">өшпес </w:t>
      </w:r>
      <w:r w:rsidRPr="00786599">
        <w:rPr>
          <w:rFonts w:ascii="Times New Roman" w:hAnsi="Times New Roman"/>
          <w:sz w:val="28"/>
          <w:szCs w:val="28"/>
          <w:lang w:val="kk-KZ"/>
        </w:rPr>
        <w:t>шығармалары.</w:t>
      </w:r>
    </w:p>
    <w:p w:rsidR="00786599" w:rsidRPr="00786599" w:rsidRDefault="006E3999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К.С. </w:t>
      </w:r>
      <w:r w:rsidR="00786599" w:rsidRPr="00786599">
        <w:rPr>
          <w:rFonts w:ascii="Times New Roman" w:hAnsi="Times New Roman"/>
          <w:sz w:val="28"/>
          <w:szCs w:val="28"/>
          <w:lang w:val="kk-KZ"/>
        </w:rPr>
        <w:t xml:space="preserve">Станиславскийдің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="00786599" w:rsidRPr="00786599">
        <w:rPr>
          <w:rFonts w:ascii="Times New Roman" w:hAnsi="Times New Roman"/>
          <w:sz w:val="28"/>
          <w:szCs w:val="28"/>
          <w:lang w:val="kk-KZ"/>
        </w:rPr>
        <w:t>үйесі.</w:t>
      </w:r>
    </w:p>
    <w:p w:rsidR="00786599" w:rsidRPr="00786599" w:rsidRDefault="00786599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786599">
        <w:rPr>
          <w:rFonts w:ascii="Times New Roman" w:hAnsi="Times New Roman"/>
          <w:sz w:val="28"/>
          <w:szCs w:val="28"/>
          <w:lang w:val="kk-KZ"/>
        </w:rPr>
        <w:t>Юрий Григорович: өнердегі өмір.</w:t>
      </w:r>
    </w:p>
    <w:p w:rsidR="00786599" w:rsidRPr="00786599" w:rsidRDefault="00F43D43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Икона салушы ұ</w:t>
      </w:r>
      <w:r w:rsidR="00786599" w:rsidRPr="00786599">
        <w:rPr>
          <w:rFonts w:ascii="Times New Roman" w:hAnsi="Times New Roman"/>
          <w:sz w:val="28"/>
          <w:szCs w:val="28"/>
          <w:lang w:val="kk-KZ"/>
        </w:rPr>
        <w:t>лы суретшілер. Андрей Рублев.</w:t>
      </w:r>
    </w:p>
    <w:p w:rsidR="00786599" w:rsidRPr="00786599" w:rsidRDefault="00786599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786599">
        <w:rPr>
          <w:rFonts w:ascii="Times New Roman" w:hAnsi="Times New Roman"/>
          <w:sz w:val="28"/>
          <w:szCs w:val="28"/>
          <w:lang w:val="kk-KZ"/>
        </w:rPr>
        <w:t>Қазақстандағы заманауи би.</w:t>
      </w:r>
    </w:p>
    <w:p w:rsidR="00786599" w:rsidRPr="00786599" w:rsidRDefault="00786599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786599">
        <w:rPr>
          <w:rFonts w:ascii="Times New Roman" w:hAnsi="Times New Roman"/>
          <w:sz w:val="28"/>
          <w:szCs w:val="28"/>
          <w:lang w:val="kk-KZ"/>
        </w:rPr>
        <w:t xml:space="preserve">Ғазиза Жұбанованың </w:t>
      </w:r>
      <w:r w:rsidR="00654572">
        <w:rPr>
          <w:rFonts w:ascii="Times New Roman" w:hAnsi="Times New Roman"/>
          <w:sz w:val="28"/>
          <w:szCs w:val="28"/>
          <w:lang w:val="kk-KZ"/>
        </w:rPr>
        <w:t>ш</w:t>
      </w:r>
      <w:r w:rsidRPr="00786599">
        <w:rPr>
          <w:rFonts w:ascii="Times New Roman" w:hAnsi="Times New Roman"/>
          <w:sz w:val="28"/>
          <w:szCs w:val="28"/>
          <w:lang w:val="kk-KZ"/>
        </w:rPr>
        <w:t>ығармашылығы.</w:t>
      </w:r>
    </w:p>
    <w:p w:rsidR="00786599" w:rsidRPr="00786599" w:rsidRDefault="00786599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786599">
        <w:rPr>
          <w:rFonts w:ascii="Times New Roman" w:hAnsi="Times New Roman"/>
          <w:sz w:val="28"/>
          <w:szCs w:val="28"/>
          <w:lang w:val="kk-KZ"/>
        </w:rPr>
        <w:t xml:space="preserve">Игорь Стравинскийдің </w:t>
      </w:r>
      <w:r w:rsidR="009E27DA">
        <w:rPr>
          <w:rFonts w:ascii="Times New Roman" w:hAnsi="Times New Roman"/>
          <w:sz w:val="28"/>
          <w:szCs w:val="28"/>
          <w:lang w:val="kk-KZ"/>
        </w:rPr>
        <w:t>б</w:t>
      </w:r>
      <w:r w:rsidRPr="00786599">
        <w:rPr>
          <w:rFonts w:ascii="Times New Roman" w:hAnsi="Times New Roman"/>
          <w:sz w:val="28"/>
          <w:szCs w:val="28"/>
          <w:lang w:val="kk-KZ"/>
        </w:rPr>
        <w:t>алеттері.</w:t>
      </w:r>
    </w:p>
    <w:p w:rsidR="00786599" w:rsidRPr="00786599" w:rsidRDefault="00786599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786599">
        <w:rPr>
          <w:rFonts w:ascii="Times New Roman" w:hAnsi="Times New Roman"/>
          <w:sz w:val="28"/>
          <w:szCs w:val="28"/>
          <w:lang w:val="kk-KZ"/>
        </w:rPr>
        <w:t>Балет миниатюраларының шебері, халық әртісі Б.Г. Аюхановтың шығармашылығы.</w:t>
      </w:r>
    </w:p>
    <w:p w:rsidR="00786599" w:rsidRPr="00786599" w:rsidRDefault="00786599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786599">
        <w:rPr>
          <w:rFonts w:ascii="Times New Roman" w:hAnsi="Times New Roman"/>
          <w:sz w:val="28"/>
          <w:szCs w:val="28"/>
          <w:lang w:val="kk-KZ"/>
        </w:rPr>
        <w:t>Константин Паустовскийдің шығармашылығындағы табиғат.</w:t>
      </w:r>
    </w:p>
    <w:p w:rsidR="00786599" w:rsidRPr="00786599" w:rsidRDefault="00786599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786599">
        <w:rPr>
          <w:rFonts w:ascii="Times New Roman" w:hAnsi="Times New Roman"/>
          <w:sz w:val="28"/>
          <w:szCs w:val="28"/>
          <w:lang w:val="kk-KZ"/>
        </w:rPr>
        <w:t>Кәкімбек Салықов: өмірі мен шығармашылығы.</w:t>
      </w:r>
    </w:p>
    <w:p w:rsidR="00786599" w:rsidRPr="00786599" w:rsidRDefault="00593115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Көшпелілік өкілдерінің </w:t>
      </w:r>
      <w:r w:rsidR="00786599" w:rsidRPr="00786599">
        <w:rPr>
          <w:rFonts w:ascii="Times New Roman" w:hAnsi="Times New Roman"/>
          <w:sz w:val="28"/>
          <w:szCs w:val="28"/>
          <w:lang w:val="kk-KZ"/>
        </w:rPr>
        <w:t>шығармашылығы</w:t>
      </w:r>
      <w:r>
        <w:rPr>
          <w:rFonts w:ascii="Times New Roman" w:hAnsi="Times New Roman"/>
          <w:sz w:val="28"/>
          <w:szCs w:val="28"/>
          <w:lang w:val="kk-KZ"/>
        </w:rPr>
        <w:t>ндағы библиялық сюжеттер.</w:t>
      </w:r>
    </w:p>
    <w:p w:rsidR="00593115" w:rsidRDefault="00786599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786599">
        <w:rPr>
          <w:rFonts w:ascii="Times New Roman" w:hAnsi="Times New Roman"/>
          <w:sz w:val="28"/>
          <w:szCs w:val="28"/>
          <w:lang w:val="kk-KZ"/>
        </w:rPr>
        <w:t xml:space="preserve">Марина Цветаеваның </w:t>
      </w:r>
      <w:r w:rsidR="004C1EDF">
        <w:rPr>
          <w:rFonts w:ascii="Times New Roman" w:hAnsi="Times New Roman"/>
          <w:sz w:val="28"/>
          <w:szCs w:val="28"/>
          <w:lang w:val="kk-KZ"/>
        </w:rPr>
        <w:t>п</w:t>
      </w:r>
      <w:r w:rsidR="00593115">
        <w:rPr>
          <w:rFonts w:ascii="Times New Roman" w:hAnsi="Times New Roman"/>
          <w:sz w:val="28"/>
          <w:szCs w:val="28"/>
          <w:lang w:val="kk-KZ"/>
        </w:rPr>
        <w:t>оэзиясы.</w:t>
      </w:r>
    </w:p>
    <w:p w:rsidR="00593115" w:rsidRPr="00592C49" w:rsidRDefault="00786599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786599">
        <w:rPr>
          <w:rFonts w:ascii="Times New Roman" w:hAnsi="Times New Roman"/>
          <w:sz w:val="28"/>
          <w:szCs w:val="28"/>
          <w:lang w:val="kk-KZ"/>
        </w:rPr>
        <w:t xml:space="preserve">Пластикалық өнер: </w:t>
      </w:r>
      <w:r w:rsidR="00593115">
        <w:rPr>
          <w:rFonts w:ascii="Times New Roman" w:hAnsi="Times New Roman"/>
          <w:sz w:val="28"/>
          <w:szCs w:val="28"/>
          <w:lang w:val="kk-KZ"/>
        </w:rPr>
        <w:t>көркемсурет</w:t>
      </w:r>
    </w:p>
    <w:p w:rsidR="004D2562" w:rsidRPr="004D2562" w:rsidRDefault="00D803FF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Льюис Кэ</w:t>
      </w:r>
      <w:r w:rsidR="004D2562" w:rsidRPr="004D2562">
        <w:rPr>
          <w:rFonts w:ascii="Times New Roman" w:hAnsi="Times New Roman"/>
          <w:sz w:val="28"/>
          <w:szCs w:val="28"/>
          <w:lang w:val="kk-KZ"/>
        </w:rPr>
        <w:t>роллдың жазушылық тағдыры.</w:t>
      </w:r>
    </w:p>
    <w:p w:rsidR="004D2562" w:rsidRPr="004D2562" w:rsidRDefault="004D2562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4D2562">
        <w:rPr>
          <w:rFonts w:ascii="Times New Roman" w:hAnsi="Times New Roman"/>
          <w:sz w:val="28"/>
          <w:szCs w:val="28"/>
          <w:lang w:val="kk-KZ"/>
        </w:rPr>
        <w:t>Пьер Бомарше: шығармашылықтың қысқаша сипаттамасы.</w:t>
      </w:r>
    </w:p>
    <w:p w:rsidR="004D2562" w:rsidRPr="004D2562" w:rsidRDefault="004D2562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4D2562">
        <w:rPr>
          <w:rFonts w:ascii="Times New Roman" w:hAnsi="Times New Roman"/>
          <w:sz w:val="28"/>
          <w:szCs w:val="28"/>
          <w:lang w:val="kk-KZ"/>
        </w:rPr>
        <w:t>XX–XXI ғасырлардағы Батыс Еуропа музыкасының даму кезеңдері және жалпы процестері.</w:t>
      </w:r>
    </w:p>
    <w:p w:rsidR="004D2562" w:rsidRPr="004D2562" w:rsidRDefault="004D2562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4D2562">
        <w:rPr>
          <w:rFonts w:ascii="Times New Roman" w:hAnsi="Times New Roman"/>
          <w:sz w:val="28"/>
          <w:szCs w:val="28"/>
          <w:lang w:val="kk-KZ"/>
        </w:rPr>
        <w:t>Жан Батист Мольер: драматургтің жаңалықтары.</w:t>
      </w:r>
    </w:p>
    <w:p w:rsidR="004D2562" w:rsidRPr="004D2562" w:rsidRDefault="004D2562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4D2562">
        <w:rPr>
          <w:rFonts w:ascii="Times New Roman" w:hAnsi="Times New Roman"/>
          <w:sz w:val="28"/>
          <w:szCs w:val="28"/>
          <w:lang w:val="kk-KZ"/>
        </w:rPr>
        <w:t>Александр Д</w:t>
      </w:r>
      <w:r w:rsidR="00D803FF">
        <w:rPr>
          <w:rFonts w:ascii="Times New Roman" w:hAnsi="Times New Roman"/>
          <w:sz w:val="28"/>
          <w:szCs w:val="28"/>
          <w:lang w:val="kk-KZ"/>
        </w:rPr>
        <w:t>я</w:t>
      </w:r>
      <w:r w:rsidRPr="004D2562">
        <w:rPr>
          <w:rFonts w:ascii="Times New Roman" w:hAnsi="Times New Roman"/>
          <w:sz w:val="28"/>
          <w:szCs w:val="28"/>
          <w:lang w:val="kk-KZ"/>
        </w:rPr>
        <w:t xml:space="preserve">гилев және оның </w:t>
      </w:r>
      <w:r w:rsidR="00D803FF">
        <w:rPr>
          <w:rFonts w:ascii="Times New Roman" w:hAnsi="Times New Roman"/>
          <w:sz w:val="28"/>
          <w:szCs w:val="28"/>
          <w:lang w:val="kk-KZ"/>
        </w:rPr>
        <w:t>«</w:t>
      </w:r>
      <w:r w:rsidRPr="004D2562">
        <w:rPr>
          <w:rFonts w:ascii="Times New Roman" w:hAnsi="Times New Roman"/>
          <w:sz w:val="28"/>
          <w:szCs w:val="28"/>
          <w:lang w:val="kk-KZ"/>
        </w:rPr>
        <w:t>Өнер әлемі</w:t>
      </w:r>
      <w:r w:rsidR="00D803FF">
        <w:rPr>
          <w:rFonts w:ascii="Times New Roman" w:hAnsi="Times New Roman"/>
          <w:sz w:val="28"/>
          <w:szCs w:val="28"/>
          <w:lang w:val="kk-KZ"/>
        </w:rPr>
        <w:t>»</w:t>
      </w:r>
      <w:r w:rsidRPr="004D2562">
        <w:rPr>
          <w:rFonts w:ascii="Times New Roman" w:hAnsi="Times New Roman"/>
          <w:sz w:val="28"/>
          <w:szCs w:val="28"/>
          <w:lang w:val="kk-KZ"/>
        </w:rPr>
        <w:t>.</w:t>
      </w:r>
    </w:p>
    <w:p w:rsidR="004D2562" w:rsidRPr="004D2562" w:rsidRDefault="004D2562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4D2562">
        <w:rPr>
          <w:rFonts w:ascii="Times New Roman" w:hAnsi="Times New Roman"/>
          <w:sz w:val="28"/>
          <w:szCs w:val="28"/>
          <w:lang w:val="kk-KZ"/>
        </w:rPr>
        <w:t xml:space="preserve">Хореографиялық шығармадағы </w:t>
      </w:r>
      <w:r w:rsidR="00D803FF">
        <w:rPr>
          <w:rFonts w:ascii="Times New Roman" w:hAnsi="Times New Roman"/>
          <w:sz w:val="28"/>
          <w:szCs w:val="28"/>
          <w:lang w:val="kk-KZ"/>
        </w:rPr>
        <w:t>м</w:t>
      </w:r>
      <w:r w:rsidRPr="004D2562">
        <w:rPr>
          <w:rFonts w:ascii="Times New Roman" w:hAnsi="Times New Roman"/>
          <w:sz w:val="28"/>
          <w:szCs w:val="28"/>
          <w:lang w:val="kk-KZ"/>
        </w:rPr>
        <w:t>узыка, кескіндеме, поэзия.</w:t>
      </w:r>
    </w:p>
    <w:p w:rsidR="004D2562" w:rsidRPr="004D2562" w:rsidRDefault="004D2562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4D2562">
        <w:rPr>
          <w:rFonts w:ascii="Times New Roman" w:hAnsi="Times New Roman"/>
          <w:sz w:val="28"/>
          <w:szCs w:val="28"/>
          <w:lang w:val="kk-KZ"/>
        </w:rPr>
        <w:t>Орыс авангарды: Казимир Малевич.</w:t>
      </w:r>
    </w:p>
    <w:p w:rsidR="000F015C" w:rsidRDefault="004D2562" w:rsidP="006E44B0">
      <w:pPr>
        <w:pStyle w:val="a5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4D2562">
        <w:rPr>
          <w:rFonts w:ascii="Times New Roman" w:hAnsi="Times New Roman"/>
          <w:sz w:val="28"/>
          <w:szCs w:val="28"/>
          <w:lang w:val="kk-KZ"/>
        </w:rPr>
        <w:t>Джоаккино Россини: опералық шығармашылық.</w:t>
      </w:r>
    </w:p>
    <w:p w:rsidR="000A3BE9" w:rsidRDefault="000A3BE9" w:rsidP="000A3BE9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33C1" w:rsidRPr="006452AD" w:rsidRDefault="008C21BB" w:rsidP="003C2CC8">
      <w:pPr>
        <w:pStyle w:val="ad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="008F254A" w:rsidRPr="008C21BB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6452AD">
        <w:rPr>
          <w:rFonts w:ascii="Times New Roman" w:hAnsi="Times New Roman"/>
          <w:b/>
          <w:sz w:val="28"/>
          <w:szCs w:val="28"/>
          <w:lang w:val="kk-KZ"/>
        </w:rPr>
        <w:t xml:space="preserve">Бағалау критерийлері </w:t>
      </w:r>
    </w:p>
    <w:p w:rsidR="000F7B9D" w:rsidRDefault="006452AD" w:rsidP="003C2C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Жазбаша жұмысты бағалау критерийлері </w:t>
      </w:r>
    </w:p>
    <w:p w:rsidR="008C21BB" w:rsidRDefault="008C21BB" w:rsidP="008C21B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37D7">
        <w:rPr>
          <w:rFonts w:ascii="Times New Roman" w:hAnsi="Times New Roman" w:cs="Times New Roman"/>
          <w:sz w:val="28"/>
          <w:szCs w:val="28"/>
          <w:lang w:val="kk-KZ"/>
        </w:rPr>
        <w:t>36-45 балл</w:t>
      </w:r>
      <w:r>
        <w:rPr>
          <w:rFonts w:ascii="Times New Roman" w:hAnsi="Times New Roman" w:cs="Times New Roman"/>
          <w:sz w:val="28"/>
          <w:szCs w:val="28"/>
          <w:lang w:val="kk-KZ"/>
        </w:rPr>
        <w:t>, е</w:t>
      </w:r>
      <w:r w:rsidRPr="00C737D7">
        <w:rPr>
          <w:rFonts w:ascii="Times New Roman" w:hAnsi="Times New Roman" w:cs="Times New Roman"/>
          <w:sz w:val="28"/>
          <w:szCs w:val="28"/>
          <w:lang w:val="kk-KZ"/>
        </w:rPr>
        <w:t>гер оқуға түсуші тақырыптың мазмұнын толық көлемде ашса, қойылады. Ол құрылымның барлық негізгі элементтерін көрсет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кен </w:t>
      </w:r>
      <w:r w:rsidRPr="00C737D7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C737D7">
        <w:rPr>
          <w:rFonts w:ascii="Times New Roman" w:hAnsi="Times New Roman" w:cs="Times New Roman"/>
          <w:sz w:val="28"/>
          <w:szCs w:val="28"/>
          <w:lang w:val="kk-KZ"/>
        </w:rPr>
        <w:t xml:space="preserve">іріспе,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C737D7">
        <w:rPr>
          <w:rFonts w:ascii="Times New Roman" w:hAnsi="Times New Roman" w:cs="Times New Roman"/>
          <w:sz w:val="28"/>
          <w:szCs w:val="28"/>
          <w:lang w:val="kk-KZ"/>
        </w:rPr>
        <w:t xml:space="preserve">егізгі бөлім, қорытынды,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737D7">
        <w:rPr>
          <w:rFonts w:ascii="Times New Roman" w:hAnsi="Times New Roman" w:cs="Times New Roman"/>
          <w:sz w:val="28"/>
          <w:szCs w:val="28"/>
          <w:lang w:val="kk-KZ"/>
        </w:rPr>
        <w:t>ұжырымдар мен мысалдар бар).</w:t>
      </w:r>
    </w:p>
    <w:p w:rsidR="00005202" w:rsidRDefault="00005202" w:rsidP="00005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CCE">
        <w:rPr>
          <w:rFonts w:ascii="Times New Roman" w:hAnsi="Times New Roman" w:cs="Times New Roman"/>
          <w:sz w:val="28"/>
          <w:szCs w:val="28"/>
          <w:lang w:val="kk-KZ"/>
        </w:rPr>
        <w:t>26-35 балл</w:t>
      </w:r>
      <w:r>
        <w:rPr>
          <w:rFonts w:ascii="Times New Roman" w:hAnsi="Times New Roman" w:cs="Times New Roman"/>
          <w:sz w:val="28"/>
          <w:szCs w:val="28"/>
          <w:lang w:val="kk-KZ"/>
        </w:rPr>
        <w:t>, е</w:t>
      </w:r>
      <w:r w:rsidRPr="00404CCE">
        <w:rPr>
          <w:rFonts w:ascii="Times New Roman" w:hAnsi="Times New Roman" w:cs="Times New Roman"/>
          <w:sz w:val="28"/>
          <w:szCs w:val="28"/>
          <w:lang w:val="kk-KZ"/>
        </w:rPr>
        <w:t>гер оқуға түсуші барлық қажетті кәсіби іскерліктер мен білімдерді көрсетсе, бірақ бұл ретте ұсынылған жазбаша жұмыстың негізгі проблемаларын тұжырымдай алмаса, қойылады. Оқуға түсуші тақырыптың мазмұнын толық көлемде аш</w:t>
      </w:r>
      <w:r>
        <w:rPr>
          <w:rFonts w:ascii="Times New Roman" w:hAnsi="Times New Roman" w:cs="Times New Roman"/>
          <w:sz w:val="28"/>
          <w:szCs w:val="28"/>
          <w:lang w:val="kk-KZ"/>
        </w:rPr>
        <w:t>қан</w:t>
      </w:r>
      <w:r w:rsidRPr="00404CCE">
        <w:rPr>
          <w:rFonts w:ascii="Times New Roman" w:hAnsi="Times New Roman" w:cs="Times New Roman"/>
          <w:sz w:val="28"/>
          <w:szCs w:val="28"/>
          <w:lang w:val="kk-KZ"/>
        </w:rPr>
        <w:t>. Ол құрылымның барлық негізгі элементтерін көрсет</w:t>
      </w:r>
      <w:r>
        <w:rPr>
          <w:rFonts w:ascii="Times New Roman" w:hAnsi="Times New Roman" w:cs="Times New Roman"/>
          <w:sz w:val="28"/>
          <w:szCs w:val="28"/>
          <w:lang w:val="kk-KZ"/>
        </w:rPr>
        <w:t>кен</w:t>
      </w:r>
      <w:r w:rsidRPr="00404CCE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04CCE">
        <w:rPr>
          <w:rFonts w:ascii="Times New Roman" w:hAnsi="Times New Roman" w:cs="Times New Roman"/>
          <w:sz w:val="28"/>
          <w:szCs w:val="28"/>
          <w:lang w:val="kk-KZ"/>
        </w:rPr>
        <w:t xml:space="preserve">іріспе,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404CCE">
        <w:rPr>
          <w:rFonts w:ascii="Times New Roman" w:hAnsi="Times New Roman" w:cs="Times New Roman"/>
          <w:sz w:val="28"/>
          <w:szCs w:val="28"/>
          <w:lang w:val="kk-KZ"/>
        </w:rPr>
        <w:t xml:space="preserve">егізгі бөлім, қорытынды,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04CCE">
        <w:rPr>
          <w:rFonts w:ascii="Times New Roman" w:hAnsi="Times New Roman" w:cs="Times New Roman"/>
          <w:sz w:val="28"/>
          <w:szCs w:val="28"/>
          <w:lang w:val="kk-KZ"/>
        </w:rPr>
        <w:t>ұжырымдар мен мысалдар бар). Орындаудың өзіндік ерекше</w:t>
      </w:r>
      <w:r>
        <w:rPr>
          <w:rFonts w:ascii="Times New Roman" w:hAnsi="Times New Roman" w:cs="Times New Roman"/>
          <w:sz w:val="28"/>
          <w:szCs w:val="28"/>
          <w:lang w:val="kk-KZ"/>
        </w:rPr>
        <w:t>лігі</w:t>
      </w:r>
      <w:r w:rsidRPr="00404CCE">
        <w:rPr>
          <w:rFonts w:ascii="Times New Roman" w:hAnsi="Times New Roman" w:cs="Times New Roman"/>
          <w:sz w:val="28"/>
          <w:szCs w:val="28"/>
          <w:lang w:val="kk-KZ"/>
        </w:rPr>
        <w:t xml:space="preserve"> көрсет</w:t>
      </w:r>
      <w:r>
        <w:rPr>
          <w:rFonts w:ascii="Times New Roman" w:hAnsi="Times New Roman" w:cs="Times New Roman"/>
          <w:sz w:val="28"/>
          <w:szCs w:val="28"/>
          <w:lang w:val="kk-KZ"/>
        </w:rPr>
        <w:t>ілмеген</w:t>
      </w:r>
      <w:r w:rsidRPr="00404CC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05202" w:rsidRDefault="00005202" w:rsidP="00005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BE5">
        <w:rPr>
          <w:rFonts w:ascii="Times New Roman" w:hAnsi="Times New Roman" w:cs="Times New Roman"/>
          <w:sz w:val="28"/>
          <w:szCs w:val="28"/>
          <w:lang w:val="kk-KZ"/>
        </w:rPr>
        <w:t>16-25 балл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02B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02BE5">
        <w:rPr>
          <w:rFonts w:ascii="Times New Roman" w:hAnsi="Times New Roman" w:cs="Times New Roman"/>
          <w:sz w:val="28"/>
          <w:szCs w:val="28"/>
          <w:lang w:val="kk-KZ"/>
        </w:rPr>
        <w:t xml:space="preserve">гер оқуға түсуші өнертанушы қызметінің мақсаттары мен </w:t>
      </w:r>
      <w:r w:rsidRPr="00902BE5">
        <w:rPr>
          <w:rFonts w:ascii="Times New Roman" w:hAnsi="Times New Roman" w:cs="Times New Roman"/>
          <w:sz w:val="28"/>
          <w:szCs w:val="28"/>
          <w:lang w:val="kk-KZ"/>
        </w:rPr>
        <w:lastRenderedPageBreak/>
        <w:t>міндеттерін нашар түсінетінін көрсетсе, өнер тарихы бойынша негізгі білімді жеткіліксіз меңгер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ген болса, </w:t>
      </w:r>
      <w:r w:rsidRPr="00902BE5">
        <w:rPr>
          <w:rFonts w:ascii="Times New Roman" w:hAnsi="Times New Roman" w:cs="Times New Roman"/>
          <w:sz w:val="28"/>
          <w:szCs w:val="28"/>
          <w:lang w:val="kk-KZ"/>
        </w:rPr>
        <w:t>қойылады. Берілген тақырыптың мазмұны толық көлемде ашыл</w:t>
      </w:r>
      <w:r>
        <w:rPr>
          <w:rFonts w:ascii="Times New Roman" w:hAnsi="Times New Roman" w:cs="Times New Roman"/>
          <w:sz w:val="28"/>
          <w:szCs w:val="28"/>
          <w:lang w:val="kk-KZ"/>
        </w:rPr>
        <w:t>маған</w:t>
      </w:r>
      <w:r w:rsidRPr="00902BE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0842" w:rsidRPr="00902BE5" w:rsidRDefault="00EF0842" w:rsidP="00EF08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BE5">
        <w:rPr>
          <w:rFonts w:ascii="Times New Roman" w:hAnsi="Times New Roman" w:cs="Times New Roman"/>
          <w:sz w:val="28"/>
          <w:szCs w:val="28"/>
          <w:lang w:val="kk-KZ"/>
        </w:rPr>
        <w:t>5-15 балл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902BE5">
        <w:rPr>
          <w:rFonts w:ascii="Times New Roman" w:hAnsi="Times New Roman" w:cs="Times New Roman"/>
          <w:sz w:val="28"/>
          <w:szCs w:val="28"/>
          <w:lang w:val="kk-KZ"/>
        </w:rPr>
        <w:t xml:space="preserve">ерілген тақырыптың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902BE5">
        <w:rPr>
          <w:rFonts w:ascii="Times New Roman" w:hAnsi="Times New Roman" w:cs="Times New Roman"/>
          <w:sz w:val="28"/>
          <w:szCs w:val="28"/>
          <w:lang w:val="kk-KZ"/>
        </w:rPr>
        <w:t>олық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2BE5">
        <w:rPr>
          <w:rFonts w:ascii="Times New Roman" w:hAnsi="Times New Roman" w:cs="Times New Roman"/>
          <w:sz w:val="28"/>
          <w:szCs w:val="28"/>
          <w:lang w:val="kk-KZ"/>
        </w:rPr>
        <w:t>көлемде ашылма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ған </w:t>
      </w:r>
      <w:r w:rsidRPr="00902BE5">
        <w:rPr>
          <w:rFonts w:ascii="Times New Roman" w:hAnsi="Times New Roman" w:cs="Times New Roman"/>
          <w:sz w:val="28"/>
          <w:szCs w:val="28"/>
          <w:lang w:val="kk-KZ"/>
        </w:rPr>
        <w:t>мазмұны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Pr="00902B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қойылады</w:t>
      </w:r>
      <w:r w:rsidRPr="00902BE5">
        <w:rPr>
          <w:rFonts w:ascii="Times New Roman" w:hAnsi="Times New Roman" w:cs="Times New Roman"/>
          <w:sz w:val="28"/>
          <w:szCs w:val="28"/>
          <w:lang w:val="kk-KZ"/>
        </w:rPr>
        <w:t>. Қорытындылар мен мысалдар жоқ. Орындау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дың өзіндік </w:t>
      </w:r>
      <w:r w:rsidRPr="00902BE5">
        <w:rPr>
          <w:rFonts w:ascii="Times New Roman" w:hAnsi="Times New Roman" w:cs="Times New Roman"/>
          <w:sz w:val="28"/>
          <w:szCs w:val="28"/>
          <w:lang w:val="kk-KZ"/>
        </w:rPr>
        <w:t>ерекшелігі төмен.</w:t>
      </w:r>
    </w:p>
    <w:p w:rsidR="006452AD" w:rsidRDefault="00EF0842" w:rsidP="003C2CC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BE5">
        <w:rPr>
          <w:rFonts w:ascii="Times New Roman" w:hAnsi="Times New Roman" w:cs="Times New Roman"/>
          <w:sz w:val="28"/>
          <w:szCs w:val="28"/>
          <w:lang w:val="kk-KZ"/>
        </w:rPr>
        <w:t>0-4 балл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02B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452AD" w:rsidRPr="00902BE5">
        <w:rPr>
          <w:rFonts w:ascii="Times New Roman" w:hAnsi="Times New Roman" w:cs="Times New Roman"/>
          <w:sz w:val="28"/>
          <w:szCs w:val="28"/>
          <w:lang w:val="kk-KZ"/>
        </w:rPr>
        <w:t>гер оқуға түсуші жазбаша жұмыс</w:t>
      </w:r>
      <w:r w:rsidR="00902BE5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6452AD" w:rsidRPr="00902BE5">
        <w:rPr>
          <w:rFonts w:ascii="Times New Roman" w:hAnsi="Times New Roman" w:cs="Times New Roman"/>
          <w:sz w:val="28"/>
          <w:szCs w:val="28"/>
          <w:lang w:val="kk-KZ"/>
        </w:rPr>
        <w:t xml:space="preserve"> ұсынбаса немесе ол </w:t>
      </w:r>
      <w:r w:rsidR="00902BE5" w:rsidRPr="00902BE5">
        <w:rPr>
          <w:rFonts w:ascii="Times New Roman" w:hAnsi="Times New Roman" w:cs="Times New Roman"/>
          <w:sz w:val="28"/>
          <w:szCs w:val="28"/>
          <w:lang w:val="kk-KZ"/>
        </w:rPr>
        <w:t>6В02107</w:t>
      </w:r>
      <w:r w:rsidR="006452AD" w:rsidRPr="00902BE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902BE5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6452AD" w:rsidRPr="00902BE5">
        <w:rPr>
          <w:rFonts w:ascii="Times New Roman" w:hAnsi="Times New Roman" w:cs="Times New Roman"/>
          <w:sz w:val="28"/>
          <w:szCs w:val="28"/>
          <w:lang w:val="kk-KZ"/>
        </w:rPr>
        <w:t>нертану білім беру бағдарламасының талаптарына сәйкес келмесе</w:t>
      </w:r>
      <w:r w:rsidR="00902BE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452AD" w:rsidRPr="00902BE5">
        <w:rPr>
          <w:rFonts w:ascii="Times New Roman" w:hAnsi="Times New Roman" w:cs="Times New Roman"/>
          <w:sz w:val="28"/>
          <w:szCs w:val="28"/>
          <w:lang w:val="kk-KZ"/>
        </w:rPr>
        <w:t xml:space="preserve"> қойылады.</w:t>
      </w:r>
    </w:p>
    <w:p w:rsidR="001C22D8" w:rsidRDefault="001C22D8" w:rsidP="00902B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22D8" w:rsidRPr="001C22D8" w:rsidRDefault="00EF0842" w:rsidP="001C22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C22D8" w:rsidRPr="001C22D8">
        <w:rPr>
          <w:rFonts w:ascii="Times New Roman" w:hAnsi="Times New Roman" w:cs="Times New Roman"/>
          <w:sz w:val="28"/>
          <w:szCs w:val="28"/>
          <w:lang w:val="kk-KZ"/>
        </w:rPr>
        <w:t>уызша жауапты бағалау критерийлері</w:t>
      </w:r>
    </w:p>
    <w:p w:rsidR="00EF0842" w:rsidRDefault="00EF0842" w:rsidP="00EF08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2D8">
        <w:rPr>
          <w:rFonts w:ascii="Times New Roman" w:hAnsi="Times New Roman" w:cs="Times New Roman"/>
          <w:sz w:val="28"/>
          <w:szCs w:val="28"/>
          <w:lang w:val="kk-KZ"/>
        </w:rPr>
        <w:t>36-45 балл</w:t>
      </w:r>
      <w:r>
        <w:rPr>
          <w:rFonts w:ascii="Times New Roman" w:hAnsi="Times New Roman" w:cs="Times New Roman"/>
          <w:sz w:val="28"/>
          <w:szCs w:val="28"/>
          <w:lang w:val="kk-KZ"/>
        </w:rPr>
        <w:t>, е</w:t>
      </w:r>
      <w:r w:rsidRPr="001C22D8">
        <w:rPr>
          <w:rFonts w:ascii="Times New Roman" w:hAnsi="Times New Roman" w:cs="Times New Roman"/>
          <w:sz w:val="28"/>
          <w:szCs w:val="28"/>
          <w:lang w:val="kk-KZ"/>
        </w:rPr>
        <w:t>гер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22D8">
        <w:rPr>
          <w:rFonts w:ascii="Times New Roman" w:hAnsi="Times New Roman" w:cs="Times New Roman"/>
          <w:sz w:val="28"/>
          <w:szCs w:val="28"/>
          <w:lang w:val="kk-KZ"/>
        </w:rPr>
        <w:t>оқуға түсуші емтихан алушының қойған сұрақтарына толық жауап берсе және қиын жағдайларды шешуге қабілетті болса, қойылады.</w:t>
      </w:r>
    </w:p>
    <w:p w:rsidR="00EF0842" w:rsidRPr="001C22D8" w:rsidRDefault="00EF0842" w:rsidP="00EF08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2D8">
        <w:rPr>
          <w:rFonts w:ascii="Times New Roman" w:hAnsi="Times New Roman" w:cs="Times New Roman"/>
          <w:sz w:val="28"/>
          <w:szCs w:val="28"/>
          <w:lang w:val="kk-KZ"/>
        </w:rPr>
        <w:t>26-35 балл</w:t>
      </w:r>
      <w:r>
        <w:rPr>
          <w:rFonts w:ascii="Times New Roman" w:hAnsi="Times New Roman" w:cs="Times New Roman"/>
          <w:sz w:val="28"/>
          <w:szCs w:val="28"/>
          <w:lang w:val="kk-KZ"/>
        </w:rPr>
        <w:t>, е</w:t>
      </w:r>
      <w:r w:rsidRPr="001C22D8">
        <w:rPr>
          <w:rFonts w:ascii="Times New Roman" w:hAnsi="Times New Roman" w:cs="Times New Roman"/>
          <w:sz w:val="28"/>
          <w:szCs w:val="28"/>
          <w:lang w:val="kk-KZ"/>
        </w:rPr>
        <w:t>гер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оқуға түсуші</w:t>
      </w:r>
      <w:r w:rsidRPr="001C22D8">
        <w:rPr>
          <w:rFonts w:ascii="Times New Roman" w:hAnsi="Times New Roman" w:cs="Times New Roman"/>
          <w:sz w:val="28"/>
          <w:szCs w:val="28"/>
          <w:lang w:val="kk-KZ"/>
        </w:rPr>
        <w:t xml:space="preserve"> бірнеше өрескел қателіктер жібер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іп, </w:t>
      </w:r>
      <w:r w:rsidRPr="001C22D8">
        <w:rPr>
          <w:rFonts w:ascii="Times New Roman" w:hAnsi="Times New Roman" w:cs="Times New Roman"/>
          <w:sz w:val="28"/>
          <w:szCs w:val="28"/>
          <w:lang w:val="kk-KZ"/>
        </w:rPr>
        <w:t>емтихан алушы қойған сұрақтарға жауап берсе, дәлелде</w:t>
      </w:r>
      <w:r>
        <w:rPr>
          <w:rFonts w:ascii="Times New Roman" w:hAnsi="Times New Roman" w:cs="Times New Roman"/>
          <w:sz w:val="28"/>
          <w:szCs w:val="28"/>
          <w:lang w:val="kk-KZ"/>
        </w:rPr>
        <w:t>уде</w:t>
      </w:r>
      <w:r w:rsidRPr="001C22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мардымсыз</w:t>
      </w:r>
      <w:r w:rsidRPr="001C22D8">
        <w:rPr>
          <w:rFonts w:ascii="Times New Roman" w:hAnsi="Times New Roman" w:cs="Times New Roman"/>
          <w:sz w:val="28"/>
          <w:szCs w:val="28"/>
          <w:lang w:val="kk-KZ"/>
        </w:rPr>
        <w:t xml:space="preserve"> қателіктер жібер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іп, </w:t>
      </w:r>
      <w:r w:rsidRPr="001C22D8">
        <w:rPr>
          <w:rFonts w:ascii="Times New Roman" w:hAnsi="Times New Roman" w:cs="Times New Roman"/>
          <w:sz w:val="28"/>
          <w:szCs w:val="28"/>
          <w:lang w:val="kk-KZ"/>
        </w:rPr>
        <w:t xml:space="preserve">күрделі жағдайларды шешуге қабілетті болса, </w:t>
      </w:r>
      <w:r>
        <w:rPr>
          <w:rFonts w:ascii="Times New Roman" w:hAnsi="Times New Roman" w:cs="Times New Roman"/>
          <w:sz w:val="28"/>
          <w:szCs w:val="28"/>
          <w:lang w:val="kk-KZ"/>
        </w:rPr>
        <w:t>қойылады.</w:t>
      </w:r>
    </w:p>
    <w:p w:rsidR="00EF0842" w:rsidRDefault="00EF0842" w:rsidP="00EF08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2D8">
        <w:rPr>
          <w:rFonts w:ascii="Times New Roman" w:hAnsi="Times New Roman" w:cs="Times New Roman"/>
          <w:sz w:val="28"/>
          <w:szCs w:val="28"/>
          <w:lang w:val="kk-KZ"/>
        </w:rPr>
        <w:t>16-25 балл</w:t>
      </w:r>
      <w:r>
        <w:rPr>
          <w:rFonts w:ascii="Times New Roman" w:hAnsi="Times New Roman" w:cs="Times New Roman"/>
          <w:sz w:val="28"/>
          <w:szCs w:val="28"/>
          <w:lang w:val="kk-KZ"/>
        </w:rPr>
        <w:t>, е</w:t>
      </w:r>
      <w:r w:rsidRPr="001C22D8">
        <w:rPr>
          <w:rFonts w:ascii="Times New Roman" w:hAnsi="Times New Roman" w:cs="Times New Roman"/>
          <w:sz w:val="28"/>
          <w:szCs w:val="28"/>
          <w:lang w:val="kk-KZ"/>
        </w:rPr>
        <w:t xml:space="preserve">гер </w:t>
      </w:r>
      <w:r>
        <w:rPr>
          <w:rFonts w:ascii="Times New Roman" w:hAnsi="Times New Roman" w:cs="Times New Roman"/>
          <w:sz w:val="28"/>
          <w:szCs w:val="28"/>
          <w:lang w:val="kk-KZ"/>
        </w:rPr>
        <w:t>оқуға түсуші</w:t>
      </w:r>
      <w:r w:rsidRPr="001C22D8">
        <w:rPr>
          <w:rFonts w:ascii="Times New Roman" w:hAnsi="Times New Roman" w:cs="Times New Roman"/>
          <w:sz w:val="28"/>
          <w:szCs w:val="28"/>
          <w:lang w:val="kk-KZ"/>
        </w:rPr>
        <w:t xml:space="preserve"> бірнеше </w:t>
      </w:r>
      <w:r>
        <w:rPr>
          <w:rFonts w:ascii="Times New Roman" w:hAnsi="Times New Roman" w:cs="Times New Roman"/>
          <w:sz w:val="28"/>
          <w:szCs w:val="28"/>
          <w:lang w:val="kk-KZ"/>
        </w:rPr>
        <w:t>айтарлықтай</w:t>
      </w:r>
      <w:r w:rsidRPr="001C22D8">
        <w:rPr>
          <w:rFonts w:ascii="Times New Roman" w:hAnsi="Times New Roman" w:cs="Times New Roman"/>
          <w:sz w:val="28"/>
          <w:szCs w:val="28"/>
          <w:lang w:val="kk-KZ"/>
        </w:rPr>
        <w:t xml:space="preserve"> қателіктер жібер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іп, </w:t>
      </w:r>
      <w:r w:rsidRPr="001C22D8">
        <w:rPr>
          <w:rFonts w:ascii="Times New Roman" w:hAnsi="Times New Roman" w:cs="Times New Roman"/>
          <w:sz w:val="28"/>
          <w:szCs w:val="28"/>
          <w:lang w:val="kk-KZ"/>
        </w:rPr>
        <w:t>емтихан алушы қойған сұрақтарға жауап берсе немесе емтихан сұрақтарының бір бөлігіне жауап бермесе, дәлелде</w:t>
      </w:r>
      <w:r>
        <w:rPr>
          <w:rFonts w:ascii="Times New Roman" w:hAnsi="Times New Roman" w:cs="Times New Roman"/>
          <w:sz w:val="28"/>
          <w:szCs w:val="28"/>
          <w:lang w:val="kk-KZ"/>
        </w:rPr>
        <w:t>уде</w:t>
      </w:r>
      <w:r w:rsidRPr="001C22D8">
        <w:rPr>
          <w:rFonts w:ascii="Times New Roman" w:hAnsi="Times New Roman" w:cs="Times New Roman"/>
          <w:sz w:val="28"/>
          <w:szCs w:val="28"/>
          <w:lang w:val="kk-KZ"/>
        </w:rPr>
        <w:t xml:space="preserve"> айтарлықтай қателіктер жібер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іп, </w:t>
      </w:r>
      <w:r w:rsidRPr="001C22D8">
        <w:rPr>
          <w:rFonts w:ascii="Times New Roman" w:hAnsi="Times New Roman" w:cs="Times New Roman"/>
          <w:sz w:val="28"/>
          <w:szCs w:val="28"/>
          <w:lang w:val="kk-KZ"/>
        </w:rPr>
        <w:t>күрделі практикалық жағдайларды шешуге қабілетті болса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C22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қойылады. </w:t>
      </w:r>
    </w:p>
    <w:p w:rsidR="005D2F2E" w:rsidRDefault="005D2F2E" w:rsidP="005D2F2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2D8">
        <w:rPr>
          <w:rFonts w:ascii="Times New Roman" w:hAnsi="Times New Roman" w:cs="Times New Roman"/>
          <w:sz w:val="28"/>
          <w:szCs w:val="28"/>
          <w:lang w:val="kk-KZ"/>
        </w:rPr>
        <w:t>5-15 балл</w:t>
      </w:r>
      <w:r>
        <w:rPr>
          <w:rFonts w:ascii="Times New Roman" w:hAnsi="Times New Roman" w:cs="Times New Roman"/>
          <w:sz w:val="28"/>
          <w:szCs w:val="28"/>
          <w:lang w:val="kk-KZ"/>
        </w:rPr>
        <w:t>, е</w:t>
      </w:r>
      <w:r w:rsidRPr="001C22D8">
        <w:rPr>
          <w:rFonts w:ascii="Times New Roman" w:hAnsi="Times New Roman" w:cs="Times New Roman"/>
          <w:sz w:val="28"/>
          <w:szCs w:val="28"/>
          <w:lang w:val="kk-KZ"/>
        </w:rPr>
        <w:t>гер оқуға түсуші билеттің бір ғана сұрағына жауап бере алса, бірақ емтихан алушының қосымша сұрақтарына жауап бермесе, қойылады.</w:t>
      </w:r>
    </w:p>
    <w:p w:rsidR="001C22D8" w:rsidRPr="001C22D8" w:rsidRDefault="005D2F2E" w:rsidP="001C22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2D8">
        <w:rPr>
          <w:rFonts w:ascii="Times New Roman" w:hAnsi="Times New Roman" w:cs="Times New Roman"/>
          <w:sz w:val="28"/>
          <w:szCs w:val="28"/>
          <w:lang w:val="kk-KZ"/>
        </w:rPr>
        <w:t>0-4 балл</w:t>
      </w:r>
      <w:r>
        <w:rPr>
          <w:rFonts w:ascii="Times New Roman" w:hAnsi="Times New Roman" w:cs="Times New Roman"/>
          <w:sz w:val="28"/>
          <w:szCs w:val="28"/>
          <w:lang w:val="kk-KZ"/>
        </w:rPr>
        <w:t>, е</w:t>
      </w:r>
      <w:r w:rsidR="001C22D8" w:rsidRPr="001C22D8">
        <w:rPr>
          <w:rFonts w:ascii="Times New Roman" w:hAnsi="Times New Roman" w:cs="Times New Roman"/>
          <w:sz w:val="28"/>
          <w:szCs w:val="28"/>
          <w:lang w:val="kk-KZ"/>
        </w:rPr>
        <w:t>гер оқуға түсуші билеттің бірде-бір сұрағына жауап бермесе немесе 6В02107-</w:t>
      </w:r>
      <w:r w:rsidR="001C22D8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1C22D8" w:rsidRPr="001C22D8">
        <w:rPr>
          <w:rFonts w:ascii="Times New Roman" w:hAnsi="Times New Roman" w:cs="Times New Roman"/>
          <w:sz w:val="28"/>
          <w:szCs w:val="28"/>
          <w:lang w:val="kk-KZ"/>
        </w:rPr>
        <w:t>нертану білім беру бағдарламасының талаптарына сәйкес келмесе</w:t>
      </w:r>
      <w:r w:rsidR="001C22D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C22D8" w:rsidRPr="001C22D8">
        <w:rPr>
          <w:rFonts w:ascii="Times New Roman" w:hAnsi="Times New Roman" w:cs="Times New Roman"/>
          <w:sz w:val="28"/>
          <w:szCs w:val="28"/>
          <w:lang w:val="kk-KZ"/>
        </w:rPr>
        <w:t xml:space="preserve"> қойылады.</w:t>
      </w:r>
    </w:p>
    <w:p w:rsidR="003C2CC8" w:rsidRPr="0066532E" w:rsidRDefault="003C2CC8" w:rsidP="003C2C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33C1" w:rsidRDefault="009E27DA" w:rsidP="003C2C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8F254A" w:rsidRPr="008F25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6ED0">
        <w:rPr>
          <w:rFonts w:ascii="Times New Roman" w:hAnsi="Times New Roman"/>
          <w:b/>
          <w:sz w:val="28"/>
          <w:szCs w:val="28"/>
          <w:lang w:val="kk-KZ"/>
        </w:rPr>
        <w:t>Ұсынылатын әдебиеттер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 w:cs="Times New Roman"/>
          <w:sz w:val="28"/>
          <w:szCs w:val="28"/>
        </w:rPr>
        <w:t>Аксенова А.С. История искусств. Просто о важном. Стили, направления и течения. М., 2018.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 w:cs="Times New Roman"/>
          <w:sz w:val="28"/>
          <w:szCs w:val="28"/>
        </w:rPr>
        <w:t>Алпатов М. Искусство Древней Греции. – Москва: 1987.</w:t>
      </w:r>
      <w:r w:rsidRPr="00C151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 w:cs="Times New Roman"/>
          <w:sz w:val="28"/>
          <w:szCs w:val="28"/>
        </w:rPr>
        <w:t>Алпатов М. Этюды по истории Западноевропейского искусства. М., 1963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 w:cs="Times New Roman"/>
          <w:snapToGrid w:val="0"/>
          <w:sz w:val="28"/>
          <w:szCs w:val="28"/>
        </w:rPr>
        <w:t>Балет. Энциклопедия. М.: Сов, энциклопедия, 1981.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1B8">
        <w:rPr>
          <w:rFonts w:ascii="Times New Roman" w:hAnsi="Times New Roman" w:cs="Times New Roman"/>
          <w:sz w:val="28"/>
          <w:szCs w:val="28"/>
        </w:rPr>
        <w:t>Бартенов</w:t>
      </w:r>
      <w:proofErr w:type="spellEnd"/>
      <w:r w:rsidRPr="00C151B8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C151B8">
        <w:rPr>
          <w:rFonts w:ascii="Times New Roman" w:hAnsi="Times New Roman" w:cs="Times New Roman"/>
          <w:sz w:val="28"/>
          <w:szCs w:val="28"/>
        </w:rPr>
        <w:t>Батажкова</w:t>
      </w:r>
      <w:proofErr w:type="spellEnd"/>
      <w:r w:rsidRPr="00C151B8">
        <w:rPr>
          <w:rFonts w:ascii="Times New Roman" w:hAnsi="Times New Roman" w:cs="Times New Roman"/>
          <w:sz w:val="28"/>
          <w:szCs w:val="28"/>
        </w:rPr>
        <w:t xml:space="preserve"> В.Н. очерки истории архитектурных стилей. М.,1983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 w:cs="Times New Roman"/>
          <w:sz w:val="28"/>
          <w:szCs w:val="28"/>
        </w:rPr>
        <w:t>Большая российская энциклопедия [Электронный ресурс] Режим доступа: https://bigenc.ru/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 w:cs="Times New Roman"/>
          <w:sz w:val="28"/>
          <w:szCs w:val="28"/>
        </w:rPr>
        <w:t xml:space="preserve">Виппер Б.Р. Введение в историческое изучение искусства. </w:t>
      </w:r>
      <w:r w:rsidRPr="00C151B8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C151B8">
        <w:rPr>
          <w:rFonts w:ascii="Times New Roman" w:hAnsi="Times New Roman" w:cs="Times New Roman"/>
          <w:sz w:val="28"/>
          <w:szCs w:val="28"/>
        </w:rPr>
        <w:t>М</w:t>
      </w:r>
      <w:r w:rsidRPr="00C151B8">
        <w:rPr>
          <w:rFonts w:ascii="Times New Roman" w:hAnsi="Times New Roman" w:cs="Times New Roman"/>
          <w:sz w:val="28"/>
          <w:szCs w:val="28"/>
          <w:lang w:val="kk-KZ"/>
        </w:rPr>
        <w:t>осква:</w:t>
      </w:r>
      <w:r w:rsidRPr="00C151B8">
        <w:rPr>
          <w:rFonts w:ascii="Times New Roman" w:hAnsi="Times New Roman" w:cs="Times New Roman"/>
          <w:sz w:val="28"/>
          <w:szCs w:val="28"/>
        </w:rPr>
        <w:t xml:space="preserve"> 1985.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1B8">
        <w:rPr>
          <w:rFonts w:ascii="Times New Roman" w:hAnsi="Times New Roman" w:cs="Times New Roman"/>
          <w:sz w:val="28"/>
          <w:szCs w:val="28"/>
        </w:rPr>
        <w:t>Гнедич</w:t>
      </w:r>
      <w:proofErr w:type="spellEnd"/>
      <w:r w:rsidRPr="00C151B8">
        <w:rPr>
          <w:rFonts w:ascii="Times New Roman" w:hAnsi="Times New Roman" w:cs="Times New Roman"/>
          <w:sz w:val="28"/>
          <w:szCs w:val="28"/>
        </w:rPr>
        <w:t xml:space="preserve"> П.П. История искусства. М., 2009.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/>
          <w:sz w:val="28"/>
          <w:szCs w:val="28"/>
        </w:rPr>
        <w:t>Гуревич Е. Л. История зарубежной музыки. М., 1999.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1B8">
        <w:rPr>
          <w:rFonts w:ascii="Times New Roman" w:hAnsi="Times New Roman" w:cs="Times New Roman"/>
          <w:sz w:val="28"/>
          <w:szCs w:val="28"/>
        </w:rPr>
        <w:t>Денизо</w:t>
      </w:r>
      <w:proofErr w:type="spellEnd"/>
      <w:r w:rsidRPr="00C151B8">
        <w:rPr>
          <w:rFonts w:ascii="Times New Roman" w:hAnsi="Times New Roman" w:cs="Times New Roman"/>
          <w:sz w:val="28"/>
          <w:szCs w:val="28"/>
        </w:rPr>
        <w:t xml:space="preserve"> Ж. Краткая история искусств. Самое главное о мировом искусстве. М., 2019.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1B8">
        <w:rPr>
          <w:rFonts w:ascii="Times New Roman" w:hAnsi="Times New Roman" w:cs="Times New Roman"/>
          <w:sz w:val="28"/>
          <w:szCs w:val="28"/>
        </w:rPr>
        <w:t>Жумасеитова</w:t>
      </w:r>
      <w:proofErr w:type="spellEnd"/>
      <w:r w:rsidRPr="00C151B8">
        <w:rPr>
          <w:rFonts w:ascii="Times New Roman" w:hAnsi="Times New Roman" w:cs="Times New Roman"/>
          <w:sz w:val="28"/>
          <w:szCs w:val="28"/>
        </w:rPr>
        <w:t xml:space="preserve"> Г.Т. Страницы казахского балета. – Астана: </w:t>
      </w:r>
      <w:proofErr w:type="spellStart"/>
      <w:r w:rsidRPr="00C151B8">
        <w:rPr>
          <w:rFonts w:ascii="Times New Roman" w:hAnsi="Times New Roman" w:cs="Times New Roman"/>
          <w:sz w:val="28"/>
          <w:szCs w:val="28"/>
        </w:rPr>
        <w:t>Елорда</w:t>
      </w:r>
      <w:proofErr w:type="spellEnd"/>
      <w:r w:rsidRPr="00C151B8">
        <w:rPr>
          <w:rFonts w:ascii="Times New Roman" w:hAnsi="Times New Roman" w:cs="Times New Roman"/>
          <w:sz w:val="28"/>
          <w:szCs w:val="28"/>
        </w:rPr>
        <w:t>, 2001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 w:cs="Times New Roman"/>
          <w:sz w:val="28"/>
          <w:szCs w:val="28"/>
        </w:rPr>
        <w:t>Зайцев А. Наука о цвете и живописи. М., 1986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 w:cs="Times New Roman"/>
          <w:sz w:val="28"/>
          <w:szCs w:val="28"/>
        </w:rPr>
        <w:t xml:space="preserve">Ильина Т.В. История искусства. Западноевропейское искусство. </w:t>
      </w:r>
      <w:r w:rsidRPr="00C151B8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C151B8">
        <w:rPr>
          <w:rFonts w:ascii="Times New Roman" w:hAnsi="Times New Roman" w:cs="Times New Roman"/>
          <w:sz w:val="28"/>
          <w:szCs w:val="28"/>
        </w:rPr>
        <w:t>М</w:t>
      </w:r>
      <w:r w:rsidRPr="00C151B8">
        <w:rPr>
          <w:rFonts w:ascii="Times New Roman" w:hAnsi="Times New Roman" w:cs="Times New Roman"/>
          <w:sz w:val="28"/>
          <w:szCs w:val="28"/>
          <w:lang w:val="kk-KZ"/>
        </w:rPr>
        <w:t>осква</w:t>
      </w:r>
      <w:r w:rsidRPr="00C151B8">
        <w:rPr>
          <w:rFonts w:ascii="Times New Roman" w:hAnsi="Times New Roman" w:cs="Times New Roman"/>
          <w:sz w:val="28"/>
          <w:szCs w:val="28"/>
        </w:rPr>
        <w:t>: Просвещение</w:t>
      </w:r>
      <w:r w:rsidRPr="00C151B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151B8">
        <w:rPr>
          <w:rFonts w:ascii="Times New Roman" w:hAnsi="Times New Roman" w:cs="Times New Roman"/>
          <w:sz w:val="28"/>
          <w:szCs w:val="28"/>
        </w:rPr>
        <w:t xml:space="preserve"> 2000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1B8">
        <w:rPr>
          <w:rFonts w:ascii="Times New Roman" w:hAnsi="Times New Roman" w:cs="Times New Roman"/>
          <w:sz w:val="28"/>
          <w:szCs w:val="28"/>
        </w:rPr>
        <w:lastRenderedPageBreak/>
        <w:t>Ибраева</w:t>
      </w:r>
      <w:proofErr w:type="spellEnd"/>
      <w:r w:rsidRPr="00C151B8">
        <w:rPr>
          <w:rFonts w:ascii="Times New Roman" w:hAnsi="Times New Roman" w:cs="Times New Roman"/>
          <w:sz w:val="28"/>
          <w:szCs w:val="28"/>
        </w:rPr>
        <w:t xml:space="preserve"> К.Т. Казахский орнамент. –</w:t>
      </w:r>
      <w:r w:rsidRPr="00C151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51B8">
        <w:rPr>
          <w:rFonts w:ascii="Times New Roman" w:hAnsi="Times New Roman" w:cs="Times New Roman"/>
          <w:sz w:val="28"/>
          <w:szCs w:val="28"/>
        </w:rPr>
        <w:t xml:space="preserve">Алма-Ата: </w:t>
      </w:r>
      <w:r w:rsidRPr="00C151B8">
        <w:rPr>
          <w:rFonts w:ascii="Times New Roman" w:hAnsi="Times New Roman" w:cs="Times New Roman"/>
          <w:sz w:val="28"/>
          <w:szCs w:val="28"/>
          <w:lang w:val="kk-KZ"/>
        </w:rPr>
        <w:t>Ө</w:t>
      </w:r>
      <w:proofErr w:type="spellStart"/>
      <w:r w:rsidRPr="00C151B8">
        <w:rPr>
          <w:rFonts w:ascii="Times New Roman" w:hAnsi="Times New Roman" w:cs="Times New Roman"/>
          <w:sz w:val="28"/>
          <w:szCs w:val="28"/>
        </w:rPr>
        <w:t>нер</w:t>
      </w:r>
      <w:proofErr w:type="spellEnd"/>
      <w:r w:rsidRPr="00C151B8">
        <w:rPr>
          <w:rFonts w:ascii="Times New Roman" w:hAnsi="Times New Roman" w:cs="Times New Roman"/>
          <w:sz w:val="28"/>
          <w:szCs w:val="28"/>
        </w:rPr>
        <w:t>, 1989</w:t>
      </w:r>
      <w:r w:rsidRPr="00C151B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 w:cs="Times New Roman"/>
          <w:sz w:val="28"/>
          <w:szCs w:val="28"/>
        </w:rPr>
        <w:t xml:space="preserve">История казахского искусства. Т. 1. </w:t>
      </w:r>
      <w:r w:rsidRPr="00C151B8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C151B8">
        <w:rPr>
          <w:rFonts w:ascii="Times New Roman" w:hAnsi="Times New Roman" w:cs="Times New Roman"/>
          <w:sz w:val="28"/>
          <w:szCs w:val="28"/>
        </w:rPr>
        <w:t>Алматы</w:t>
      </w:r>
      <w:r w:rsidRPr="00C151B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151B8">
        <w:rPr>
          <w:rFonts w:ascii="Times New Roman" w:hAnsi="Times New Roman" w:cs="Times New Roman"/>
          <w:sz w:val="28"/>
          <w:szCs w:val="28"/>
        </w:rPr>
        <w:t xml:space="preserve"> </w:t>
      </w:r>
      <w:r w:rsidRPr="00C151B8">
        <w:rPr>
          <w:rFonts w:ascii="Times New Roman" w:hAnsi="Times New Roman" w:cs="Times New Roman"/>
          <w:sz w:val="28"/>
          <w:szCs w:val="28"/>
          <w:lang w:val="kk-KZ"/>
        </w:rPr>
        <w:t>Ө</w:t>
      </w:r>
      <w:proofErr w:type="spellStart"/>
      <w:r w:rsidRPr="00C151B8">
        <w:rPr>
          <w:rFonts w:ascii="Times New Roman" w:hAnsi="Times New Roman" w:cs="Times New Roman"/>
          <w:sz w:val="28"/>
          <w:szCs w:val="28"/>
        </w:rPr>
        <w:t>нер</w:t>
      </w:r>
      <w:proofErr w:type="spellEnd"/>
      <w:r w:rsidRPr="00C151B8">
        <w:rPr>
          <w:rFonts w:ascii="Times New Roman" w:hAnsi="Times New Roman" w:cs="Times New Roman"/>
          <w:sz w:val="28"/>
          <w:szCs w:val="28"/>
        </w:rPr>
        <w:t>. 2013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 w:cs="Times New Roman"/>
          <w:sz w:val="28"/>
          <w:szCs w:val="28"/>
        </w:rPr>
        <w:t>История западноевропейского театра. В 8 томах. М., 1990.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1B8">
        <w:rPr>
          <w:rFonts w:ascii="Times New Roman" w:hAnsi="Times New Roman"/>
          <w:sz w:val="28"/>
          <w:szCs w:val="28"/>
        </w:rPr>
        <w:t>Каранькова</w:t>
      </w:r>
      <w:proofErr w:type="spellEnd"/>
      <w:r w:rsidRPr="00C151B8">
        <w:rPr>
          <w:rFonts w:ascii="Times New Roman" w:hAnsi="Times New Roman"/>
          <w:sz w:val="28"/>
          <w:szCs w:val="28"/>
        </w:rPr>
        <w:t xml:space="preserve"> Ю. История зарубежной музыки до начала XIX века. М., 2006.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 w:cs="Times New Roman"/>
          <w:sz w:val="28"/>
          <w:szCs w:val="28"/>
          <w:lang w:val="kk-KZ"/>
        </w:rPr>
        <w:t>Капетерева Т.П. Веласкес и испанский портрет. М., 1989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1B8">
        <w:rPr>
          <w:rFonts w:ascii="Times New Roman" w:hAnsi="Times New Roman" w:cs="Times New Roman"/>
          <w:sz w:val="28"/>
          <w:szCs w:val="28"/>
        </w:rPr>
        <w:t>Кирнарская</w:t>
      </w:r>
      <w:proofErr w:type="spellEnd"/>
      <w:r w:rsidRPr="00C151B8">
        <w:rPr>
          <w:rFonts w:ascii="Times New Roman" w:hAnsi="Times New Roman" w:cs="Times New Roman"/>
          <w:sz w:val="28"/>
          <w:szCs w:val="28"/>
        </w:rPr>
        <w:t xml:space="preserve"> Д.К. Классическая музыка для всех. Средневековье. Ренессанс. Барокко. Классицизм. М., 2020.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 w:cs="Times New Roman"/>
          <w:sz w:val="28"/>
          <w:szCs w:val="28"/>
          <w:lang w:val="kk-KZ"/>
        </w:rPr>
        <w:t>Коптелова Е.Д. Игорь Моисеев – академик, философ танца. – СПб.: Лань, ПЛАНЕТА МУЗЫКИ, 2012 – 416 с.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 w:cs="Times New Roman"/>
          <w:sz w:val="28"/>
          <w:szCs w:val="28"/>
        </w:rPr>
        <w:t xml:space="preserve">Кравченко Т.Ю. Я познаю мир. Великие композиторы: </w:t>
      </w:r>
      <w:proofErr w:type="spellStart"/>
      <w:r w:rsidRPr="00C151B8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C151B8">
        <w:rPr>
          <w:rFonts w:ascii="Times New Roman" w:hAnsi="Times New Roman" w:cs="Times New Roman"/>
          <w:sz w:val="28"/>
          <w:szCs w:val="28"/>
        </w:rPr>
        <w:t xml:space="preserve">. М.: АСТ </w:t>
      </w:r>
      <w:proofErr w:type="spellStart"/>
      <w:r w:rsidRPr="00C151B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151B8">
        <w:rPr>
          <w:rFonts w:ascii="Times New Roman" w:hAnsi="Times New Roman" w:cs="Times New Roman"/>
          <w:sz w:val="28"/>
          <w:szCs w:val="28"/>
        </w:rPr>
        <w:t>,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 w:cs="Times New Roman"/>
          <w:sz w:val="28"/>
          <w:szCs w:val="28"/>
          <w:lang w:val="kk-KZ"/>
        </w:rPr>
        <w:t>Культура Древнего рима. М., 1985. Т.1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1B8">
        <w:rPr>
          <w:rFonts w:ascii="Times New Roman" w:hAnsi="Times New Roman" w:cs="Times New Roman"/>
          <w:sz w:val="28"/>
          <w:szCs w:val="28"/>
        </w:rPr>
        <w:t>Маргулан</w:t>
      </w:r>
      <w:proofErr w:type="spellEnd"/>
      <w:r w:rsidRPr="00C151B8">
        <w:rPr>
          <w:rFonts w:ascii="Times New Roman" w:hAnsi="Times New Roman" w:cs="Times New Roman"/>
          <w:sz w:val="28"/>
          <w:szCs w:val="28"/>
        </w:rPr>
        <w:t xml:space="preserve"> А.Х. Казахское народное прикладное искусство. </w:t>
      </w:r>
      <w:r w:rsidRPr="00C151B8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C151B8">
        <w:rPr>
          <w:rFonts w:ascii="Times New Roman" w:hAnsi="Times New Roman" w:cs="Times New Roman"/>
          <w:sz w:val="28"/>
          <w:szCs w:val="28"/>
        </w:rPr>
        <w:t>Алма-Ата</w:t>
      </w:r>
      <w:r w:rsidRPr="00C151B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151B8">
        <w:rPr>
          <w:rFonts w:ascii="Times New Roman" w:hAnsi="Times New Roman" w:cs="Times New Roman"/>
          <w:sz w:val="28"/>
          <w:szCs w:val="28"/>
        </w:rPr>
        <w:t xml:space="preserve"> </w:t>
      </w:r>
      <w:r w:rsidRPr="00C151B8">
        <w:rPr>
          <w:rFonts w:ascii="Times New Roman" w:hAnsi="Times New Roman" w:cs="Times New Roman"/>
          <w:sz w:val="28"/>
          <w:szCs w:val="28"/>
          <w:lang w:val="kk-KZ"/>
        </w:rPr>
        <w:t>Ө</w:t>
      </w:r>
      <w:proofErr w:type="spellStart"/>
      <w:r w:rsidRPr="00C151B8">
        <w:rPr>
          <w:rFonts w:ascii="Times New Roman" w:hAnsi="Times New Roman" w:cs="Times New Roman"/>
          <w:sz w:val="28"/>
          <w:szCs w:val="28"/>
        </w:rPr>
        <w:t>нер</w:t>
      </w:r>
      <w:proofErr w:type="spellEnd"/>
      <w:r w:rsidRPr="00C151B8">
        <w:rPr>
          <w:rFonts w:ascii="Times New Roman" w:hAnsi="Times New Roman" w:cs="Times New Roman"/>
          <w:sz w:val="28"/>
          <w:szCs w:val="28"/>
        </w:rPr>
        <w:t>. 1986.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1B8">
        <w:rPr>
          <w:rFonts w:ascii="Times New Roman" w:hAnsi="Times New Roman" w:cs="Times New Roman"/>
          <w:sz w:val="28"/>
          <w:szCs w:val="28"/>
        </w:rPr>
        <w:t>Машковцев</w:t>
      </w:r>
      <w:proofErr w:type="spellEnd"/>
      <w:r w:rsidRPr="00C151B8">
        <w:rPr>
          <w:rFonts w:ascii="Times New Roman" w:hAnsi="Times New Roman" w:cs="Times New Roman"/>
          <w:sz w:val="28"/>
          <w:szCs w:val="28"/>
        </w:rPr>
        <w:t xml:space="preserve"> Н.Г. Из истории русской художественной культуры. М., 1982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 w:cs="Times New Roman"/>
          <w:sz w:val="28"/>
          <w:szCs w:val="28"/>
        </w:rPr>
        <w:t xml:space="preserve">Мосиенко Д.М. Казахский музыкальный театр: история становления: монография. – М.: РАМ имени Гнесиных, 2017. – 384 с. 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 w:cs="Times New Roman"/>
          <w:sz w:val="28"/>
          <w:szCs w:val="28"/>
        </w:rPr>
        <w:t xml:space="preserve">Пугаченкова Г.А., </w:t>
      </w:r>
      <w:proofErr w:type="spellStart"/>
      <w:r w:rsidRPr="00C151B8">
        <w:rPr>
          <w:rFonts w:ascii="Times New Roman" w:hAnsi="Times New Roman" w:cs="Times New Roman"/>
          <w:sz w:val="28"/>
          <w:szCs w:val="28"/>
        </w:rPr>
        <w:t>Ремпель</w:t>
      </w:r>
      <w:proofErr w:type="spellEnd"/>
      <w:r w:rsidRPr="00C151B8">
        <w:rPr>
          <w:rFonts w:ascii="Times New Roman" w:hAnsi="Times New Roman" w:cs="Times New Roman"/>
          <w:sz w:val="28"/>
          <w:szCs w:val="28"/>
        </w:rPr>
        <w:t xml:space="preserve"> Л.И. очерки искусства Средней Азии. М., 1982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1B8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C151B8">
        <w:rPr>
          <w:rFonts w:ascii="Times New Roman" w:hAnsi="Times New Roman" w:cs="Times New Roman"/>
          <w:sz w:val="28"/>
          <w:szCs w:val="28"/>
        </w:rPr>
        <w:t xml:space="preserve"> Е.И. Западноевропейское искусство 17 века. М., 1971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eastAsia="Calibri" w:hAnsi="Times New Roman" w:cs="Times New Roman"/>
          <w:sz w:val="28"/>
          <w:szCs w:val="28"/>
        </w:rPr>
        <w:t xml:space="preserve">Саитова Г.Ю. </w:t>
      </w:r>
      <w:proofErr w:type="spellStart"/>
      <w:r w:rsidRPr="00C151B8">
        <w:rPr>
          <w:rFonts w:ascii="Times New Roman" w:eastAsia="Calibri" w:hAnsi="Times New Roman" w:cs="Times New Roman"/>
          <w:sz w:val="28"/>
          <w:szCs w:val="28"/>
        </w:rPr>
        <w:t>Цхай</w:t>
      </w:r>
      <w:proofErr w:type="spellEnd"/>
      <w:r w:rsidRPr="00C151B8">
        <w:rPr>
          <w:rFonts w:ascii="Times New Roman" w:eastAsia="Calibri" w:hAnsi="Times New Roman" w:cs="Times New Roman"/>
          <w:sz w:val="28"/>
          <w:szCs w:val="28"/>
        </w:rPr>
        <w:t xml:space="preserve"> А.С. Корейский сценический танец в хореографическом искусстве Казахстана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 w:cs="Times New Roman"/>
          <w:sz w:val="28"/>
          <w:szCs w:val="28"/>
        </w:rPr>
        <w:t>Самсонова Т.П. Музыкальная культура Европы и России. XIX век. Учебное пособие. М., 2016.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1B8">
        <w:rPr>
          <w:rFonts w:ascii="Times New Roman" w:hAnsi="Times New Roman" w:cs="Times New Roman"/>
          <w:sz w:val="28"/>
          <w:szCs w:val="28"/>
        </w:rPr>
        <w:t>Сарабьянов</w:t>
      </w:r>
      <w:proofErr w:type="spellEnd"/>
      <w:r w:rsidRPr="00C151B8">
        <w:rPr>
          <w:rFonts w:ascii="Times New Roman" w:hAnsi="Times New Roman" w:cs="Times New Roman"/>
          <w:sz w:val="28"/>
          <w:szCs w:val="28"/>
        </w:rPr>
        <w:t xml:space="preserve"> Д.В. Импрессионизм и стиль модерн в России в конце 19 </w:t>
      </w:r>
      <w:r w:rsidRPr="00C151B8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C151B8">
        <w:rPr>
          <w:rFonts w:ascii="Times New Roman" w:hAnsi="Times New Roman" w:cs="Times New Roman"/>
          <w:sz w:val="28"/>
          <w:szCs w:val="28"/>
        </w:rPr>
        <w:t xml:space="preserve">. </w:t>
      </w:r>
      <w:r w:rsidRPr="00C151B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C151B8">
        <w:rPr>
          <w:rFonts w:ascii="Times New Roman" w:hAnsi="Times New Roman" w:cs="Times New Roman"/>
          <w:sz w:val="28"/>
          <w:szCs w:val="28"/>
        </w:rPr>
        <w:t>М</w:t>
      </w:r>
      <w:r w:rsidRPr="00C151B8">
        <w:rPr>
          <w:rFonts w:ascii="Times New Roman" w:hAnsi="Times New Roman" w:cs="Times New Roman"/>
          <w:sz w:val="28"/>
          <w:szCs w:val="28"/>
          <w:lang w:val="kk-KZ"/>
        </w:rPr>
        <w:t>осква:</w:t>
      </w:r>
      <w:r w:rsidRPr="00C151B8">
        <w:rPr>
          <w:rFonts w:ascii="Times New Roman" w:hAnsi="Times New Roman" w:cs="Times New Roman"/>
          <w:sz w:val="28"/>
          <w:szCs w:val="28"/>
        </w:rPr>
        <w:t xml:space="preserve"> Советский художник. 1989.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 w:cs="Times New Roman"/>
          <w:sz w:val="28"/>
          <w:szCs w:val="28"/>
        </w:rPr>
        <w:t>Спектакли двадцатого века. М.: ГИТИС, 2004.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 w:cs="Times New Roman"/>
          <w:sz w:val="28"/>
          <w:szCs w:val="28"/>
        </w:rPr>
        <w:t>Сокольникова Н.М. История стилей в искусстве. М., 2009.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 w:cs="Times New Roman"/>
          <w:sz w:val="28"/>
          <w:szCs w:val="28"/>
        </w:rPr>
        <w:t>Смольская Н. Антони сван Дейк.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1B8">
        <w:rPr>
          <w:rFonts w:ascii="Times New Roman" w:hAnsi="Times New Roman" w:cs="Times New Roman"/>
          <w:sz w:val="28"/>
          <w:szCs w:val="28"/>
        </w:rPr>
        <w:t>Л., 1963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1B8">
        <w:rPr>
          <w:rFonts w:ascii="Times New Roman" w:hAnsi="Times New Roman" w:cs="Times New Roman"/>
          <w:sz w:val="28"/>
          <w:szCs w:val="28"/>
        </w:rPr>
        <w:t>Сыдыханов</w:t>
      </w:r>
      <w:proofErr w:type="spellEnd"/>
      <w:r w:rsidRPr="00C151B8">
        <w:rPr>
          <w:rFonts w:ascii="Times New Roman" w:hAnsi="Times New Roman" w:cs="Times New Roman"/>
          <w:sz w:val="28"/>
          <w:szCs w:val="28"/>
        </w:rPr>
        <w:t xml:space="preserve"> Э. Каталог. 2002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 w:cs="Times New Roman"/>
          <w:sz w:val="28"/>
          <w:szCs w:val="28"/>
        </w:rPr>
        <w:t>Тарасов Ю.А. Голландский пейзаж 17 в. М., 1983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Театр: балет и </w:t>
      </w:r>
      <w:r w:rsidRPr="00C151B8">
        <w:rPr>
          <w:rFonts w:ascii="Times New Roman" w:hAnsi="Times New Roman" w:cs="Times New Roman"/>
          <w:sz w:val="28"/>
          <w:szCs w:val="28"/>
        </w:rPr>
        <w:t>опера / сост. О. Шаталов. Воронеж, 2008.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B8">
        <w:rPr>
          <w:rFonts w:ascii="Times New Roman" w:hAnsi="Times New Roman" w:cs="Times New Roman"/>
          <w:sz w:val="28"/>
          <w:szCs w:val="28"/>
        </w:rPr>
        <w:t>Школа изобразительного искусства. 1 выпуск. М., 1986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F2E" w:rsidRPr="00C151B8" w:rsidRDefault="005D2F2E" w:rsidP="005D2F2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B8">
        <w:rPr>
          <w:rFonts w:ascii="Times New Roman" w:eastAsia="Calibri" w:hAnsi="Times New Roman" w:cs="Times New Roman"/>
          <w:sz w:val="28"/>
          <w:szCs w:val="28"/>
        </w:rPr>
        <w:t xml:space="preserve">Шостак И. Режиссер </w:t>
      </w:r>
      <w:proofErr w:type="spellStart"/>
      <w:r w:rsidRPr="00C151B8">
        <w:rPr>
          <w:rFonts w:ascii="Times New Roman" w:eastAsia="Calibri" w:hAnsi="Times New Roman" w:cs="Times New Roman"/>
          <w:sz w:val="28"/>
          <w:szCs w:val="28"/>
        </w:rPr>
        <w:t>Мамбетов</w:t>
      </w:r>
      <w:proofErr w:type="spellEnd"/>
      <w:r w:rsidRPr="00C151B8">
        <w:rPr>
          <w:rFonts w:ascii="Times New Roman" w:eastAsia="Calibri" w:hAnsi="Times New Roman" w:cs="Times New Roman"/>
          <w:sz w:val="28"/>
          <w:szCs w:val="28"/>
        </w:rPr>
        <w:t xml:space="preserve">. – Алма-Ата: </w:t>
      </w:r>
      <w:r w:rsidRPr="00C151B8">
        <w:rPr>
          <w:rFonts w:ascii="Times New Roman" w:eastAsia="Calibri" w:hAnsi="Times New Roman" w:cs="Times New Roman"/>
          <w:sz w:val="28"/>
          <w:szCs w:val="28"/>
          <w:lang w:val="kk-KZ"/>
        </w:rPr>
        <w:t>Өнер, 1989. – 144 с.</w:t>
      </w:r>
    </w:p>
    <w:p w:rsidR="005D2F2E" w:rsidRPr="005D2F2E" w:rsidRDefault="005D2F2E" w:rsidP="003C2C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2F2E" w:rsidRPr="005D2F2E" w:rsidSect="000A3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07C" w:rsidRDefault="0092707C" w:rsidP="00F45A16">
      <w:pPr>
        <w:spacing w:after="0" w:line="240" w:lineRule="auto"/>
      </w:pPr>
      <w:r>
        <w:separator/>
      </w:r>
    </w:p>
  </w:endnote>
  <w:endnote w:type="continuationSeparator" w:id="0">
    <w:p w:rsidR="0092707C" w:rsidRDefault="0092707C" w:rsidP="00F4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F0" w:rsidRDefault="00241DF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F0" w:rsidRDefault="00241DF0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F0" w:rsidRDefault="00241DF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07C" w:rsidRDefault="0092707C" w:rsidP="00F45A16">
      <w:pPr>
        <w:spacing w:after="0" w:line="240" w:lineRule="auto"/>
      </w:pPr>
      <w:r>
        <w:separator/>
      </w:r>
    </w:p>
  </w:footnote>
  <w:footnote w:type="continuationSeparator" w:id="0">
    <w:p w:rsidR="0092707C" w:rsidRDefault="0092707C" w:rsidP="00F4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F0" w:rsidRDefault="00241DF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22"/>
      <w:gridCol w:w="5953"/>
      <w:gridCol w:w="1637"/>
    </w:tblGrid>
    <w:tr w:rsidR="000A3BE9" w:rsidRPr="000A3BE9" w:rsidTr="00915E83">
      <w:trPr>
        <w:trHeight w:val="320"/>
      </w:trPr>
      <w:tc>
        <w:tcPr>
          <w:tcW w:w="2122" w:type="dxa"/>
          <w:vMerge w:val="restart"/>
          <w:vAlign w:val="center"/>
        </w:tcPr>
        <w:p w:rsidR="000A3BE9" w:rsidRPr="000A3BE9" w:rsidRDefault="000A3BE9" w:rsidP="000A3BE9">
          <w:pPr>
            <w:tabs>
              <w:tab w:val="center" w:pos="4677"/>
              <w:tab w:val="right" w:pos="9355"/>
            </w:tabs>
            <w:spacing w:after="0" w:line="240" w:lineRule="auto"/>
            <w:ind w:left="-57" w:right="-57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0" w:name="_GoBack"/>
          <w:r w:rsidRPr="000A3BE9">
            <w:rPr>
              <w:rFonts w:ascii="Times New Roman" w:hAnsi="Times New Roman" w:cs="Times New Roman"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1198880" cy="572770"/>
                <wp:effectExtent l="0" t="0" r="1270" b="0"/>
                <wp:docPr id="2" name="Рисунок 2" descr="Казахская национальная академия хореограф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Казахская национальная академия хореографи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:rsidR="000A3BE9" w:rsidRPr="000A3BE9" w:rsidRDefault="000A3BE9" w:rsidP="000A3BE9">
          <w:pPr>
            <w:widowControl w:val="0"/>
            <w:spacing w:after="0" w:line="240" w:lineRule="auto"/>
            <w:ind w:left="-57" w:right="-57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0A3BE9">
            <w:rPr>
              <w:rFonts w:ascii="Times New Roman" w:hAnsi="Times New Roman" w:cs="Times New Roman"/>
              <w:sz w:val="20"/>
              <w:szCs w:val="20"/>
              <w:lang w:val="kk-KZ"/>
            </w:rPr>
            <w:t xml:space="preserve">6В02107-Өнертану білім беру бағдарламасы бойынша </w:t>
          </w:r>
        </w:p>
        <w:p w:rsidR="000A3BE9" w:rsidRPr="000A3BE9" w:rsidRDefault="000A3BE9" w:rsidP="000A3BE9">
          <w:pPr>
            <w:widowControl w:val="0"/>
            <w:spacing w:after="0" w:line="240" w:lineRule="auto"/>
            <w:ind w:left="-57" w:right="-57"/>
            <w:jc w:val="center"/>
            <w:rPr>
              <w:rFonts w:ascii="Times New Roman" w:hAnsi="Times New Roman" w:cs="Times New Roman"/>
              <w:i/>
              <w:sz w:val="20"/>
              <w:szCs w:val="20"/>
              <w:lang w:val="kk-KZ"/>
            </w:rPr>
          </w:pPr>
          <w:r w:rsidRPr="000A3BE9">
            <w:rPr>
              <w:rFonts w:ascii="Times New Roman" w:hAnsi="Times New Roman" w:cs="Times New Roman"/>
              <w:sz w:val="20"/>
              <w:szCs w:val="20"/>
              <w:lang w:val="kk-KZ"/>
            </w:rPr>
            <w:t>шығармашылық емтихан бағдарламасы</w:t>
          </w:r>
          <w:r w:rsidRPr="000A3BE9">
            <w:rPr>
              <w:rFonts w:ascii="Times New Roman" w:hAnsi="Times New Roman" w:cs="Times New Roman"/>
              <w:b/>
              <w:sz w:val="20"/>
              <w:szCs w:val="20"/>
              <w:lang w:val="kk-KZ"/>
            </w:rPr>
            <w:t xml:space="preserve"> </w:t>
          </w:r>
        </w:p>
      </w:tc>
      <w:tc>
        <w:tcPr>
          <w:tcW w:w="1637" w:type="dxa"/>
          <w:vAlign w:val="bottom"/>
        </w:tcPr>
        <w:p w:rsidR="000A3BE9" w:rsidRPr="000A3BE9" w:rsidRDefault="000A3BE9" w:rsidP="000A3BE9">
          <w:pPr>
            <w:tabs>
              <w:tab w:val="center" w:pos="4677"/>
              <w:tab w:val="right" w:pos="9355"/>
            </w:tabs>
            <w:spacing w:after="0" w:line="240" w:lineRule="auto"/>
            <w:ind w:left="-57" w:right="-57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0A3BE9">
            <w:rPr>
              <w:rFonts w:ascii="Times New Roman" w:hAnsi="Times New Roman" w:cs="Times New Roman"/>
              <w:sz w:val="20"/>
              <w:szCs w:val="20"/>
            </w:rPr>
            <w:t xml:space="preserve">Код: </w:t>
          </w:r>
          <w:r w:rsidRPr="000A3BE9">
            <w:rPr>
              <w:rFonts w:ascii="Times New Roman" w:hAnsi="Times New Roman" w:cs="Times New Roman"/>
              <w:sz w:val="20"/>
              <w:szCs w:val="20"/>
              <w:lang w:val="kk-KZ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  <w:lang w:val="kk-KZ"/>
            </w:rPr>
            <w:t>6</w:t>
          </w:r>
          <w:r w:rsidRPr="000A3BE9">
            <w:rPr>
              <w:rFonts w:ascii="Times New Roman" w:hAnsi="Times New Roman" w:cs="Times New Roman"/>
              <w:sz w:val="20"/>
              <w:szCs w:val="20"/>
              <w:lang w:val="kk-KZ"/>
            </w:rPr>
            <w:t>-15</w:t>
          </w:r>
        </w:p>
      </w:tc>
    </w:tr>
    <w:tr w:rsidR="000A3BE9" w:rsidRPr="000A3BE9" w:rsidTr="00915E83">
      <w:trPr>
        <w:trHeight w:val="320"/>
      </w:trPr>
      <w:tc>
        <w:tcPr>
          <w:tcW w:w="2122" w:type="dxa"/>
          <w:vMerge/>
        </w:tcPr>
        <w:p w:rsidR="000A3BE9" w:rsidRPr="000A3BE9" w:rsidRDefault="000A3BE9" w:rsidP="000A3BE9">
          <w:pPr>
            <w:tabs>
              <w:tab w:val="center" w:pos="4677"/>
              <w:tab w:val="right" w:pos="9355"/>
            </w:tabs>
            <w:spacing w:after="0" w:line="240" w:lineRule="auto"/>
            <w:ind w:left="-57" w:right="-57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953" w:type="dxa"/>
          <w:vMerge/>
        </w:tcPr>
        <w:p w:rsidR="000A3BE9" w:rsidRPr="000A3BE9" w:rsidRDefault="000A3BE9" w:rsidP="000A3BE9">
          <w:pPr>
            <w:tabs>
              <w:tab w:val="center" w:pos="4677"/>
              <w:tab w:val="right" w:pos="9355"/>
            </w:tabs>
            <w:spacing w:after="0" w:line="240" w:lineRule="auto"/>
            <w:ind w:left="-57" w:right="-57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37" w:type="dxa"/>
          <w:vAlign w:val="bottom"/>
        </w:tcPr>
        <w:p w:rsidR="000A3BE9" w:rsidRPr="000A3BE9" w:rsidRDefault="000A3BE9" w:rsidP="000A3BE9">
          <w:pPr>
            <w:spacing w:after="0" w:line="240" w:lineRule="auto"/>
            <w:ind w:left="-57" w:right="-57"/>
            <w:rPr>
              <w:rFonts w:ascii="Times New Roman" w:hAnsi="Times New Roman" w:cs="Times New Roman"/>
              <w:sz w:val="20"/>
              <w:szCs w:val="20"/>
            </w:rPr>
          </w:pPr>
          <w:r w:rsidRPr="000A3BE9">
            <w:rPr>
              <w:rFonts w:ascii="Times New Roman" w:hAnsi="Times New Roman" w:cs="Times New Roman"/>
              <w:sz w:val="20"/>
              <w:szCs w:val="20"/>
              <w:lang w:val="kk-KZ"/>
            </w:rPr>
            <w:t>Басылым</w:t>
          </w:r>
          <w:r w:rsidRPr="000A3BE9">
            <w:rPr>
              <w:rFonts w:ascii="Times New Roman" w:hAnsi="Times New Roman" w:cs="Times New Roman"/>
              <w:sz w:val="20"/>
              <w:szCs w:val="20"/>
            </w:rPr>
            <w:t>: 1</w:t>
          </w:r>
        </w:p>
      </w:tc>
    </w:tr>
    <w:tr w:rsidR="000A3BE9" w:rsidRPr="000A3BE9" w:rsidTr="00915E83">
      <w:trPr>
        <w:trHeight w:val="320"/>
      </w:trPr>
      <w:tc>
        <w:tcPr>
          <w:tcW w:w="2122" w:type="dxa"/>
          <w:vMerge/>
        </w:tcPr>
        <w:p w:rsidR="000A3BE9" w:rsidRPr="000A3BE9" w:rsidRDefault="000A3BE9" w:rsidP="000A3BE9">
          <w:pPr>
            <w:tabs>
              <w:tab w:val="center" w:pos="4677"/>
              <w:tab w:val="right" w:pos="9355"/>
            </w:tabs>
            <w:spacing w:after="0" w:line="240" w:lineRule="auto"/>
            <w:ind w:left="-57" w:right="-57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953" w:type="dxa"/>
          <w:vMerge/>
        </w:tcPr>
        <w:p w:rsidR="000A3BE9" w:rsidRPr="000A3BE9" w:rsidRDefault="000A3BE9" w:rsidP="000A3BE9">
          <w:pPr>
            <w:tabs>
              <w:tab w:val="center" w:pos="4677"/>
              <w:tab w:val="right" w:pos="9355"/>
            </w:tabs>
            <w:spacing w:after="0" w:line="240" w:lineRule="auto"/>
            <w:ind w:left="-57" w:right="-57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37" w:type="dxa"/>
          <w:vAlign w:val="bottom"/>
        </w:tcPr>
        <w:p w:rsidR="000A3BE9" w:rsidRPr="000A3BE9" w:rsidRDefault="000A3BE9" w:rsidP="000A3BE9">
          <w:pPr>
            <w:spacing w:after="0" w:line="240" w:lineRule="auto"/>
            <w:ind w:left="-57" w:right="-57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0A3BE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A3BE9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0A3BE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41DF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0A3BE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A3BE9">
            <w:rPr>
              <w:rFonts w:ascii="Times New Roman" w:hAnsi="Times New Roman" w:cs="Times New Roman"/>
              <w:sz w:val="20"/>
              <w:szCs w:val="20"/>
              <w:lang w:val="kk-KZ"/>
            </w:rPr>
            <w:t xml:space="preserve"> бет </w:t>
          </w:r>
          <w:r w:rsidRPr="000A3BE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A3BE9">
            <w:rPr>
              <w:rFonts w:ascii="Times New Roman" w:hAnsi="Times New Roman" w:cs="Times New Roman"/>
              <w:sz w:val="20"/>
              <w:szCs w:val="20"/>
            </w:rPr>
            <w:instrText xml:space="preserve"> NUMPAGES  </w:instrText>
          </w:r>
          <w:r w:rsidRPr="000A3BE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41DF0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 w:rsidRPr="000A3BE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A3BE9">
            <w:rPr>
              <w:rFonts w:ascii="Times New Roman" w:hAnsi="Times New Roman" w:cs="Times New Roman"/>
              <w:sz w:val="20"/>
              <w:szCs w:val="20"/>
              <w:lang w:val="kk-KZ"/>
            </w:rPr>
            <w:t xml:space="preserve"> беттен</w:t>
          </w:r>
        </w:p>
      </w:tc>
    </w:tr>
    <w:bookmarkEnd w:id="0"/>
  </w:tbl>
  <w:p w:rsidR="008960CF" w:rsidRDefault="008960CF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22"/>
      <w:gridCol w:w="5953"/>
      <w:gridCol w:w="1637"/>
    </w:tblGrid>
    <w:tr w:rsidR="00FB3172" w:rsidRPr="000A3BE9" w:rsidTr="000A3BE9">
      <w:trPr>
        <w:trHeight w:val="320"/>
      </w:trPr>
      <w:tc>
        <w:tcPr>
          <w:tcW w:w="2122" w:type="dxa"/>
          <w:vMerge w:val="restart"/>
          <w:vAlign w:val="center"/>
        </w:tcPr>
        <w:p w:rsidR="00FB3172" w:rsidRPr="000A3BE9" w:rsidRDefault="00FB3172" w:rsidP="000A3BE9">
          <w:pPr>
            <w:tabs>
              <w:tab w:val="center" w:pos="4677"/>
              <w:tab w:val="right" w:pos="9355"/>
            </w:tabs>
            <w:spacing w:after="0" w:line="240" w:lineRule="auto"/>
            <w:ind w:left="-57" w:right="-57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A3BE9">
            <w:rPr>
              <w:rFonts w:ascii="Times New Roman" w:hAnsi="Times New Roman" w:cs="Times New Roman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61312" behindDoc="1" locked="0" layoutInCell="1" allowOverlap="1" wp14:anchorId="39EB7678" wp14:editId="192CB456">
                <wp:simplePos x="0" y="0"/>
                <wp:positionH relativeFrom="column">
                  <wp:posOffset>6985</wp:posOffset>
                </wp:positionH>
                <wp:positionV relativeFrom="paragraph">
                  <wp:posOffset>2540</wp:posOffset>
                </wp:positionV>
                <wp:extent cx="1198880" cy="617220"/>
                <wp:effectExtent l="0" t="0" r="1270" b="0"/>
                <wp:wrapNone/>
                <wp:docPr id="4" name="Рисунок 4" descr="Казахская национальная академия хореограф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Казахская национальная академия хореографи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  <w:vMerge w:val="restart"/>
          <w:vAlign w:val="center"/>
        </w:tcPr>
        <w:p w:rsidR="00E749CA" w:rsidRPr="000A3BE9" w:rsidRDefault="00E749CA" w:rsidP="000A3BE9">
          <w:pPr>
            <w:widowControl w:val="0"/>
            <w:spacing w:after="0" w:line="240" w:lineRule="auto"/>
            <w:ind w:left="-57" w:right="-57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0A3BE9">
            <w:rPr>
              <w:rFonts w:ascii="Times New Roman" w:hAnsi="Times New Roman" w:cs="Times New Roman"/>
              <w:sz w:val="20"/>
              <w:szCs w:val="20"/>
              <w:lang w:val="kk-KZ"/>
            </w:rPr>
            <w:t xml:space="preserve">6В02107-Өнертану білім беру бағдарламасы бойынша </w:t>
          </w:r>
        </w:p>
        <w:p w:rsidR="00FB3172" w:rsidRPr="000A3BE9" w:rsidRDefault="00E749CA" w:rsidP="000A3BE9">
          <w:pPr>
            <w:widowControl w:val="0"/>
            <w:spacing w:after="0" w:line="240" w:lineRule="auto"/>
            <w:ind w:left="-57" w:right="-57"/>
            <w:jc w:val="center"/>
            <w:rPr>
              <w:rFonts w:ascii="Times New Roman" w:hAnsi="Times New Roman" w:cs="Times New Roman"/>
              <w:i/>
              <w:sz w:val="20"/>
              <w:szCs w:val="20"/>
              <w:lang w:val="kk-KZ"/>
            </w:rPr>
          </w:pPr>
          <w:r w:rsidRPr="000A3BE9">
            <w:rPr>
              <w:rFonts w:ascii="Times New Roman" w:hAnsi="Times New Roman" w:cs="Times New Roman"/>
              <w:sz w:val="20"/>
              <w:szCs w:val="20"/>
              <w:lang w:val="kk-KZ"/>
            </w:rPr>
            <w:t>шығармашылық емтихан бағдарламасы</w:t>
          </w:r>
          <w:r w:rsidRPr="000A3BE9">
            <w:rPr>
              <w:rFonts w:ascii="Times New Roman" w:hAnsi="Times New Roman" w:cs="Times New Roman"/>
              <w:b/>
              <w:sz w:val="20"/>
              <w:szCs w:val="20"/>
              <w:lang w:val="kk-KZ"/>
            </w:rPr>
            <w:t xml:space="preserve"> </w:t>
          </w:r>
        </w:p>
      </w:tc>
      <w:tc>
        <w:tcPr>
          <w:tcW w:w="1637" w:type="dxa"/>
          <w:vAlign w:val="bottom"/>
        </w:tcPr>
        <w:p w:rsidR="00FB3172" w:rsidRPr="000A3BE9" w:rsidRDefault="00FB3172" w:rsidP="000A3BE9">
          <w:pPr>
            <w:tabs>
              <w:tab w:val="center" w:pos="4677"/>
              <w:tab w:val="right" w:pos="9355"/>
            </w:tabs>
            <w:spacing w:after="0" w:line="240" w:lineRule="auto"/>
            <w:ind w:left="-57" w:right="-57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0A3BE9">
            <w:rPr>
              <w:rFonts w:ascii="Times New Roman" w:hAnsi="Times New Roman" w:cs="Times New Roman"/>
              <w:sz w:val="20"/>
              <w:szCs w:val="20"/>
            </w:rPr>
            <w:t xml:space="preserve">Код: </w:t>
          </w:r>
          <w:r w:rsidR="00043360" w:rsidRPr="000A3BE9">
            <w:rPr>
              <w:rFonts w:ascii="Times New Roman" w:hAnsi="Times New Roman" w:cs="Times New Roman"/>
              <w:sz w:val="20"/>
              <w:szCs w:val="20"/>
              <w:lang w:val="kk-KZ"/>
            </w:rPr>
            <w:t>2</w:t>
          </w:r>
          <w:r w:rsidR="000A3BE9">
            <w:rPr>
              <w:rFonts w:ascii="Times New Roman" w:hAnsi="Times New Roman" w:cs="Times New Roman"/>
              <w:sz w:val="20"/>
              <w:szCs w:val="20"/>
              <w:lang w:val="kk-KZ"/>
            </w:rPr>
            <w:t>6</w:t>
          </w:r>
          <w:r w:rsidR="00043360" w:rsidRPr="000A3BE9">
            <w:rPr>
              <w:rFonts w:ascii="Times New Roman" w:hAnsi="Times New Roman" w:cs="Times New Roman"/>
              <w:sz w:val="20"/>
              <w:szCs w:val="20"/>
              <w:lang w:val="kk-KZ"/>
            </w:rPr>
            <w:t>-15</w:t>
          </w:r>
        </w:p>
      </w:tc>
    </w:tr>
    <w:tr w:rsidR="00FB3172" w:rsidRPr="000A3BE9" w:rsidTr="000A3BE9">
      <w:trPr>
        <w:trHeight w:val="320"/>
      </w:trPr>
      <w:tc>
        <w:tcPr>
          <w:tcW w:w="2122" w:type="dxa"/>
          <w:vMerge/>
        </w:tcPr>
        <w:p w:rsidR="00FB3172" w:rsidRPr="000A3BE9" w:rsidRDefault="00FB3172" w:rsidP="000A3BE9">
          <w:pPr>
            <w:tabs>
              <w:tab w:val="center" w:pos="4677"/>
              <w:tab w:val="right" w:pos="9355"/>
            </w:tabs>
            <w:spacing w:after="0" w:line="240" w:lineRule="auto"/>
            <w:ind w:left="-57" w:right="-57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953" w:type="dxa"/>
          <w:vMerge/>
        </w:tcPr>
        <w:p w:rsidR="00FB3172" w:rsidRPr="000A3BE9" w:rsidRDefault="00FB3172" w:rsidP="000A3BE9">
          <w:pPr>
            <w:tabs>
              <w:tab w:val="center" w:pos="4677"/>
              <w:tab w:val="right" w:pos="9355"/>
            </w:tabs>
            <w:spacing w:after="0" w:line="240" w:lineRule="auto"/>
            <w:ind w:left="-57" w:right="-57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37" w:type="dxa"/>
          <w:vAlign w:val="bottom"/>
        </w:tcPr>
        <w:p w:rsidR="00FB3172" w:rsidRPr="000A3BE9" w:rsidRDefault="00E749CA" w:rsidP="000A3BE9">
          <w:pPr>
            <w:spacing w:after="0" w:line="240" w:lineRule="auto"/>
            <w:ind w:left="-57" w:right="-57"/>
            <w:rPr>
              <w:rFonts w:ascii="Times New Roman" w:hAnsi="Times New Roman" w:cs="Times New Roman"/>
              <w:sz w:val="20"/>
              <w:szCs w:val="20"/>
            </w:rPr>
          </w:pPr>
          <w:r w:rsidRPr="000A3BE9">
            <w:rPr>
              <w:rFonts w:ascii="Times New Roman" w:hAnsi="Times New Roman" w:cs="Times New Roman"/>
              <w:sz w:val="20"/>
              <w:szCs w:val="20"/>
              <w:lang w:val="kk-KZ"/>
            </w:rPr>
            <w:t>Басылым</w:t>
          </w:r>
          <w:r w:rsidR="00FB3172" w:rsidRPr="000A3BE9">
            <w:rPr>
              <w:rFonts w:ascii="Times New Roman" w:hAnsi="Times New Roman" w:cs="Times New Roman"/>
              <w:sz w:val="20"/>
              <w:szCs w:val="20"/>
            </w:rPr>
            <w:t>: 1</w:t>
          </w:r>
        </w:p>
      </w:tc>
    </w:tr>
    <w:tr w:rsidR="00FB3172" w:rsidRPr="000A3BE9" w:rsidTr="000A3BE9">
      <w:trPr>
        <w:trHeight w:val="320"/>
      </w:trPr>
      <w:tc>
        <w:tcPr>
          <w:tcW w:w="2122" w:type="dxa"/>
          <w:vMerge/>
        </w:tcPr>
        <w:p w:rsidR="00FB3172" w:rsidRPr="000A3BE9" w:rsidRDefault="00FB3172" w:rsidP="000A3BE9">
          <w:pPr>
            <w:tabs>
              <w:tab w:val="center" w:pos="4677"/>
              <w:tab w:val="right" w:pos="9355"/>
            </w:tabs>
            <w:spacing w:after="0" w:line="240" w:lineRule="auto"/>
            <w:ind w:left="-57" w:right="-57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953" w:type="dxa"/>
          <w:vMerge/>
        </w:tcPr>
        <w:p w:rsidR="00FB3172" w:rsidRPr="000A3BE9" w:rsidRDefault="00FB3172" w:rsidP="000A3BE9">
          <w:pPr>
            <w:tabs>
              <w:tab w:val="center" w:pos="4677"/>
              <w:tab w:val="right" w:pos="9355"/>
            </w:tabs>
            <w:spacing w:after="0" w:line="240" w:lineRule="auto"/>
            <w:ind w:left="-57" w:right="-57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37" w:type="dxa"/>
          <w:vAlign w:val="bottom"/>
        </w:tcPr>
        <w:p w:rsidR="00FB3172" w:rsidRPr="000A3BE9" w:rsidRDefault="00FB3172" w:rsidP="000A3BE9">
          <w:pPr>
            <w:spacing w:after="0" w:line="240" w:lineRule="auto"/>
            <w:ind w:left="-57" w:right="-57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0A3BE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A3BE9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0A3BE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3BE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0A3BE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E749CA" w:rsidRPr="000A3BE9">
            <w:rPr>
              <w:rFonts w:ascii="Times New Roman" w:hAnsi="Times New Roman" w:cs="Times New Roman"/>
              <w:sz w:val="20"/>
              <w:szCs w:val="20"/>
              <w:lang w:val="kk-KZ"/>
            </w:rPr>
            <w:t xml:space="preserve"> бет </w:t>
          </w:r>
          <w:r w:rsidRPr="000A3BE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A3BE9">
            <w:rPr>
              <w:rFonts w:ascii="Times New Roman" w:hAnsi="Times New Roman" w:cs="Times New Roman"/>
              <w:sz w:val="20"/>
              <w:szCs w:val="20"/>
            </w:rPr>
            <w:instrText xml:space="preserve"> NUMPAGES  </w:instrText>
          </w:r>
          <w:r w:rsidRPr="000A3BE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3BE9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 w:rsidRPr="000A3BE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E749CA" w:rsidRPr="000A3BE9">
            <w:rPr>
              <w:rFonts w:ascii="Times New Roman" w:hAnsi="Times New Roman" w:cs="Times New Roman"/>
              <w:sz w:val="20"/>
              <w:szCs w:val="20"/>
              <w:lang w:val="kk-KZ"/>
            </w:rPr>
            <w:t xml:space="preserve"> беттен</w:t>
          </w:r>
        </w:p>
      </w:tc>
    </w:tr>
  </w:tbl>
  <w:p w:rsidR="00FB3172" w:rsidRPr="000A3BE9" w:rsidRDefault="00FB3172" w:rsidP="00FB3172">
    <w:pPr>
      <w:pStyle w:val="af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77E"/>
    <w:multiLevelType w:val="hybridMultilevel"/>
    <w:tmpl w:val="434296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C3C05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275C"/>
    <w:multiLevelType w:val="hybridMultilevel"/>
    <w:tmpl w:val="D7580614"/>
    <w:lvl w:ilvl="0" w:tplc="B0342F3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0E0B76"/>
    <w:multiLevelType w:val="hybridMultilevel"/>
    <w:tmpl w:val="C1BCF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0970"/>
    <w:multiLevelType w:val="multilevel"/>
    <w:tmpl w:val="68AE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C111F"/>
    <w:multiLevelType w:val="hybridMultilevel"/>
    <w:tmpl w:val="F9D26FB4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0E96EF5"/>
    <w:multiLevelType w:val="hybridMultilevel"/>
    <w:tmpl w:val="1804D7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24853"/>
    <w:multiLevelType w:val="hybridMultilevel"/>
    <w:tmpl w:val="C258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165AD"/>
    <w:multiLevelType w:val="hybridMultilevel"/>
    <w:tmpl w:val="C50AAEE2"/>
    <w:lvl w:ilvl="0" w:tplc="9A320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E467D"/>
    <w:multiLevelType w:val="hybridMultilevel"/>
    <w:tmpl w:val="FDD6B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C1643"/>
    <w:multiLevelType w:val="hybridMultilevel"/>
    <w:tmpl w:val="D3865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B41363"/>
    <w:multiLevelType w:val="hybridMultilevel"/>
    <w:tmpl w:val="D26AD5BA"/>
    <w:lvl w:ilvl="0" w:tplc="04090011">
      <w:start w:val="1"/>
      <w:numFmt w:val="decimal"/>
      <w:lvlText w:val="%1)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1" w15:restartNumberingAfterBreak="0">
    <w:nsid w:val="249D5CD5"/>
    <w:multiLevelType w:val="hybridMultilevel"/>
    <w:tmpl w:val="6F96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68E6"/>
    <w:multiLevelType w:val="hybridMultilevel"/>
    <w:tmpl w:val="47563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332F4"/>
    <w:multiLevelType w:val="hybridMultilevel"/>
    <w:tmpl w:val="EC36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97A"/>
    <w:multiLevelType w:val="hybridMultilevel"/>
    <w:tmpl w:val="0CCC6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84FB0"/>
    <w:multiLevelType w:val="hybridMultilevel"/>
    <w:tmpl w:val="9B488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A6EB1"/>
    <w:multiLevelType w:val="hybridMultilevel"/>
    <w:tmpl w:val="3A94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7F0C"/>
    <w:multiLevelType w:val="hybridMultilevel"/>
    <w:tmpl w:val="AB5C8852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73CE8"/>
    <w:multiLevelType w:val="hybridMultilevel"/>
    <w:tmpl w:val="AC98E312"/>
    <w:lvl w:ilvl="0" w:tplc="D8D4BC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900DE"/>
    <w:multiLevelType w:val="hybridMultilevel"/>
    <w:tmpl w:val="E29AC5F6"/>
    <w:lvl w:ilvl="0" w:tplc="B0342F3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444CE"/>
    <w:multiLevelType w:val="hybridMultilevel"/>
    <w:tmpl w:val="9B2EB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331B6"/>
    <w:multiLevelType w:val="hybridMultilevel"/>
    <w:tmpl w:val="1B805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03D2A"/>
    <w:multiLevelType w:val="hybridMultilevel"/>
    <w:tmpl w:val="47EA4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B6D80"/>
    <w:multiLevelType w:val="hybridMultilevel"/>
    <w:tmpl w:val="3120EA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AC661ED"/>
    <w:multiLevelType w:val="hybridMultilevel"/>
    <w:tmpl w:val="13DE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11"/>
  </w:num>
  <w:num w:numId="5">
    <w:abstractNumId w:val="3"/>
  </w:num>
  <w:num w:numId="6">
    <w:abstractNumId w:val="1"/>
  </w:num>
  <w:num w:numId="7">
    <w:abstractNumId w:val="19"/>
  </w:num>
  <w:num w:numId="8">
    <w:abstractNumId w:val="7"/>
  </w:num>
  <w:num w:numId="9">
    <w:abstractNumId w:val="13"/>
  </w:num>
  <w:num w:numId="10">
    <w:abstractNumId w:val="21"/>
  </w:num>
  <w:num w:numId="11">
    <w:abstractNumId w:val="0"/>
  </w:num>
  <w:num w:numId="12">
    <w:abstractNumId w:val="2"/>
  </w:num>
  <w:num w:numId="13">
    <w:abstractNumId w:val="15"/>
  </w:num>
  <w:num w:numId="14">
    <w:abstractNumId w:val="10"/>
  </w:num>
  <w:num w:numId="15">
    <w:abstractNumId w:val="4"/>
  </w:num>
  <w:num w:numId="16">
    <w:abstractNumId w:val="17"/>
  </w:num>
  <w:num w:numId="17">
    <w:abstractNumId w:val="12"/>
  </w:num>
  <w:num w:numId="18">
    <w:abstractNumId w:val="5"/>
  </w:num>
  <w:num w:numId="19">
    <w:abstractNumId w:val="20"/>
  </w:num>
  <w:num w:numId="20">
    <w:abstractNumId w:val="18"/>
  </w:num>
  <w:num w:numId="21">
    <w:abstractNumId w:val="8"/>
  </w:num>
  <w:num w:numId="22">
    <w:abstractNumId w:val="24"/>
  </w:num>
  <w:num w:numId="23">
    <w:abstractNumId w:val="14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13"/>
    <w:rsid w:val="00005202"/>
    <w:rsid w:val="00006ABE"/>
    <w:rsid w:val="00012A31"/>
    <w:rsid w:val="00023CA9"/>
    <w:rsid w:val="00030BF9"/>
    <w:rsid w:val="00035D36"/>
    <w:rsid w:val="00043360"/>
    <w:rsid w:val="00061E32"/>
    <w:rsid w:val="000708A2"/>
    <w:rsid w:val="0009330F"/>
    <w:rsid w:val="00093392"/>
    <w:rsid w:val="00096737"/>
    <w:rsid w:val="000A3BE9"/>
    <w:rsid w:val="000C1ACC"/>
    <w:rsid w:val="000D0BDC"/>
    <w:rsid w:val="000D447A"/>
    <w:rsid w:val="000D68AF"/>
    <w:rsid w:val="000F015C"/>
    <w:rsid w:val="000F3613"/>
    <w:rsid w:val="000F7069"/>
    <w:rsid w:val="000F7B9D"/>
    <w:rsid w:val="00105618"/>
    <w:rsid w:val="00117315"/>
    <w:rsid w:val="00132A44"/>
    <w:rsid w:val="001335B5"/>
    <w:rsid w:val="001340F5"/>
    <w:rsid w:val="001428CA"/>
    <w:rsid w:val="00144091"/>
    <w:rsid w:val="00145741"/>
    <w:rsid w:val="00147704"/>
    <w:rsid w:val="00152971"/>
    <w:rsid w:val="00155D37"/>
    <w:rsid w:val="00194307"/>
    <w:rsid w:val="001A5FA1"/>
    <w:rsid w:val="001B2529"/>
    <w:rsid w:val="001C1967"/>
    <w:rsid w:val="001C22D8"/>
    <w:rsid w:val="001C4099"/>
    <w:rsid w:val="001C43CE"/>
    <w:rsid w:val="001C7BC6"/>
    <w:rsid w:val="001D3E1F"/>
    <w:rsid w:val="001D53A2"/>
    <w:rsid w:val="001E6975"/>
    <w:rsid w:val="002029D7"/>
    <w:rsid w:val="00204227"/>
    <w:rsid w:val="00211AE0"/>
    <w:rsid w:val="002169C2"/>
    <w:rsid w:val="00226F6F"/>
    <w:rsid w:val="00230C09"/>
    <w:rsid w:val="00241DF0"/>
    <w:rsid w:val="00265719"/>
    <w:rsid w:val="00266C78"/>
    <w:rsid w:val="00285A6B"/>
    <w:rsid w:val="002C0528"/>
    <w:rsid w:val="002C1BFD"/>
    <w:rsid w:val="002C1EF2"/>
    <w:rsid w:val="002C4D49"/>
    <w:rsid w:val="002D1F3F"/>
    <w:rsid w:val="002D4F83"/>
    <w:rsid w:val="002E4ED6"/>
    <w:rsid w:val="002F5227"/>
    <w:rsid w:val="002F66F3"/>
    <w:rsid w:val="00301A4A"/>
    <w:rsid w:val="00302F85"/>
    <w:rsid w:val="00305F13"/>
    <w:rsid w:val="0031440E"/>
    <w:rsid w:val="003307C0"/>
    <w:rsid w:val="00335CE5"/>
    <w:rsid w:val="0035028B"/>
    <w:rsid w:val="00362C69"/>
    <w:rsid w:val="0036302C"/>
    <w:rsid w:val="0037473E"/>
    <w:rsid w:val="00377201"/>
    <w:rsid w:val="00394C78"/>
    <w:rsid w:val="00395C48"/>
    <w:rsid w:val="0039603A"/>
    <w:rsid w:val="003B70F1"/>
    <w:rsid w:val="003C2CC8"/>
    <w:rsid w:val="003C386B"/>
    <w:rsid w:val="003E4770"/>
    <w:rsid w:val="0040095B"/>
    <w:rsid w:val="00402E4B"/>
    <w:rsid w:val="00404CCE"/>
    <w:rsid w:val="004058E8"/>
    <w:rsid w:val="004235E6"/>
    <w:rsid w:val="0042388F"/>
    <w:rsid w:val="00460EAE"/>
    <w:rsid w:val="00471781"/>
    <w:rsid w:val="00480D8C"/>
    <w:rsid w:val="004A7A70"/>
    <w:rsid w:val="004B12E8"/>
    <w:rsid w:val="004B6440"/>
    <w:rsid w:val="004C1EDF"/>
    <w:rsid w:val="004C6A0F"/>
    <w:rsid w:val="004C7511"/>
    <w:rsid w:val="004D0F54"/>
    <w:rsid w:val="004D2562"/>
    <w:rsid w:val="004D7038"/>
    <w:rsid w:val="004F14FA"/>
    <w:rsid w:val="004F3E70"/>
    <w:rsid w:val="0050313F"/>
    <w:rsid w:val="005071FA"/>
    <w:rsid w:val="00521555"/>
    <w:rsid w:val="00522A6E"/>
    <w:rsid w:val="00525415"/>
    <w:rsid w:val="005312C3"/>
    <w:rsid w:val="00536D94"/>
    <w:rsid w:val="00570A2E"/>
    <w:rsid w:val="00580697"/>
    <w:rsid w:val="005852E7"/>
    <w:rsid w:val="00585852"/>
    <w:rsid w:val="005900F8"/>
    <w:rsid w:val="00592C49"/>
    <w:rsid w:val="00593115"/>
    <w:rsid w:val="00596626"/>
    <w:rsid w:val="00597521"/>
    <w:rsid w:val="005B7369"/>
    <w:rsid w:val="005B78BB"/>
    <w:rsid w:val="005D2F2E"/>
    <w:rsid w:val="005D3789"/>
    <w:rsid w:val="005D448F"/>
    <w:rsid w:val="005D62CB"/>
    <w:rsid w:val="005F1423"/>
    <w:rsid w:val="005F48A9"/>
    <w:rsid w:val="005F5D32"/>
    <w:rsid w:val="005F6CE7"/>
    <w:rsid w:val="00610943"/>
    <w:rsid w:val="00613AC7"/>
    <w:rsid w:val="00615053"/>
    <w:rsid w:val="0062688B"/>
    <w:rsid w:val="00633775"/>
    <w:rsid w:val="00637056"/>
    <w:rsid w:val="006446D6"/>
    <w:rsid w:val="006452AD"/>
    <w:rsid w:val="006509FD"/>
    <w:rsid w:val="00653005"/>
    <w:rsid w:val="00654572"/>
    <w:rsid w:val="00656CBF"/>
    <w:rsid w:val="00661316"/>
    <w:rsid w:val="0066284E"/>
    <w:rsid w:val="0066367C"/>
    <w:rsid w:val="0066532E"/>
    <w:rsid w:val="00672072"/>
    <w:rsid w:val="00675EE3"/>
    <w:rsid w:val="00677BB2"/>
    <w:rsid w:val="00680EEB"/>
    <w:rsid w:val="006A0754"/>
    <w:rsid w:val="006C06AB"/>
    <w:rsid w:val="006D290D"/>
    <w:rsid w:val="006E3999"/>
    <w:rsid w:val="006E44B0"/>
    <w:rsid w:val="006E4C2C"/>
    <w:rsid w:val="006E6966"/>
    <w:rsid w:val="00702316"/>
    <w:rsid w:val="00710CD6"/>
    <w:rsid w:val="00710E53"/>
    <w:rsid w:val="00716EFA"/>
    <w:rsid w:val="00730655"/>
    <w:rsid w:val="00732144"/>
    <w:rsid w:val="007339F9"/>
    <w:rsid w:val="007365E2"/>
    <w:rsid w:val="00737AD9"/>
    <w:rsid w:val="007448E1"/>
    <w:rsid w:val="007512AD"/>
    <w:rsid w:val="00751BD2"/>
    <w:rsid w:val="00751C32"/>
    <w:rsid w:val="0076648D"/>
    <w:rsid w:val="007777E1"/>
    <w:rsid w:val="00786599"/>
    <w:rsid w:val="0079696B"/>
    <w:rsid w:val="007A1BFD"/>
    <w:rsid w:val="007B0AEA"/>
    <w:rsid w:val="007B3697"/>
    <w:rsid w:val="007B7014"/>
    <w:rsid w:val="007C04D1"/>
    <w:rsid w:val="007C4262"/>
    <w:rsid w:val="007E0469"/>
    <w:rsid w:val="007F11F7"/>
    <w:rsid w:val="0080417C"/>
    <w:rsid w:val="0081390F"/>
    <w:rsid w:val="00813AC5"/>
    <w:rsid w:val="00826051"/>
    <w:rsid w:val="008277F5"/>
    <w:rsid w:val="00832C34"/>
    <w:rsid w:val="00835D70"/>
    <w:rsid w:val="008758B0"/>
    <w:rsid w:val="008829F8"/>
    <w:rsid w:val="008867B5"/>
    <w:rsid w:val="00886941"/>
    <w:rsid w:val="008960CF"/>
    <w:rsid w:val="008A363E"/>
    <w:rsid w:val="008A6C37"/>
    <w:rsid w:val="008A7192"/>
    <w:rsid w:val="008B6F4F"/>
    <w:rsid w:val="008C21BB"/>
    <w:rsid w:val="008C4052"/>
    <w:rsid w:val="008D0308"/>
    <w:rsid w:val="008D220F"/>
    <w:rsid w:val="008D6F03"/>
    <w:rsid w:val="008E18D9"/>
    <w:rsid w:val="008F11F4"/>
    <w:rsid w:val="008F254A"/>
    <w:rsid w:val="00902BE5"/>
    <w:rsid w:val="009070EE"/>
    <w:rsid w:val="00922CB8"/>
    <w:rsid w:val="0092707C"/>
    <w:rsid w:val="00947E11"/>
    <w:rsid w:val="00955BA4"/>
    <w:rsid w:val="00960CA6"/>
    <w:rsid w:val="00965B09"/>
    <w:rsid w:val="00975DEE"/>
    <w:rsid w:val="0098170B"/>
    <w:rsid w:val="009826B4"/>
    <w:rsid w:val="0098537E"/>
    <w:rsid w:val="0099553F"/>
    <w:rsid w:val="009A0DBB"/>
    <w:rsid w:val="009B296B"/>
    <w:rsid w:val="009C6213"/>
    <w:rsid w:val="009D0AEC"/>
    <w:rsid w:val="009D643F"/>
    <w:rsid w:val="009E27DA"/>
    <w:rsid w:val="009E56FD"/>
    <w:rsid w:val="009F1E38"/>
    <w:rsid w:val="009F3695"/>
    <w:rsid w:val="009F4701"/>
    <w:rsid w:val="009F5111"/>
    <w:rsid w:val="00A07B38"/>
    <w:rsid w:val="00A23ADF"/>
    <w:rsid w:val="00A252C9"/>
    <w:rsid w:val="00A26D5D"/>
    <w:rsid w:val="00A342D7"/>
    <w:rsid w:val="00A356D1"/>
    <w:rsid w:val="00A36340"/>
    <w:rsid w:val="00A371C0"/>
    <w:rsid w:val="00A4156E"/>
    <w:rsid w:val="00A52A7A"/>
    <w:rsid w:val="00A53ECC"/>
    <w:rsid w:val="00A5700D"/>
    <w:rsid w:val="00A61E23"/>
    <w:rsid w:val="00A62DF3"/>
    <w:rsid w:val="00A63741"/>
    <w:rsid w:val="00A7135A"/>
    <w:rsid w:val="00A75F64"/>
    <w:rsid w:val="00A76C7D"/>
    <w:rsid w:val="00A77012"/>
    <w:rsid w:val="00A913B3"/>
    <w:rsid w:val="00A92896"/>
    <w:rsid w:val="00A9411F"/>
    <w:rsid w:val="00A954D4"/>
    <w:rsid w:val="00A972BE"/>
    <w:rsid w:val="00AA6516"/>
    <w:rsid w:val="00AA6892"/>
    <w:rsid w:val="00AB78FF"/>
    <w:rsid w:val="00AC1A3B"/>
    <w:rsid w:val="00AC7A1C"/>
    <w:rsid w:val="00AE024A"/>
    <w:rsid w:val="00AE4A02"/>
    <w:rsid w:val="00AF5766"/>
    <w:rsid w:val="00B10F4F"/>
    <w:rsid w:val="00B16D01"/>
    <w:rsid w:val="00B21038"/>
    <w:rsid w:val="00B24A99"/>
    <w:rsid w:val="00B3527F"/>
    <w:rsid w:val="00B453E1"/>
    <w:rsid w:val="00B47376"/>
    <w:rsid w:val="00B525B8"/>
    <w:rsid w:val="00B560AB"/>
    <w:rsid w:val="00B60D4A"/>
    <w:rsid w:val="00B6293D"/>
    <w:rsid w:val="00B63E45"/>
    <w:rsid w:val="00B64DCA"/>
    <w:rsid w:val="00B75CD9"/>
    <w:rsid w:val="00B86FF9"/>
    <w:rsid w:val="00B96ED0"/>
    <w:rsid w:val="00BB0076"/>
    <w:rsid w:val="00BB1A4E"/>
    <w:rsid w:val="00BB6F9F"/>
    <w:rsid w:val="00BC7017"/>
    <w:rsid w:val="00BD3975"/>
    <w:rsid w:val="00BD49B5"/>
    <w:rsid w:val="00BE2FBD"/>
    <w:rsid w:val="00BF104E"/>
    <w:rsid w:val="00BF38D0"/>
    <w:rsid w:val="00BF3A7F"/>
    <w:rsid w:val="00BF5A3F"/>
    <w:rsid w:val="00C023E8"/>
    <w:rsid w:val="00C11BD1"/>
    <w:rsid w:val="00C26098"/>
    <w:rsid w:val="00C40078"/>
    <w:rsid w:val="00C41D54"/>
    <w:rsid w:val="00C53974"/>
    <w:rsid w:val="00C62EBC"/>
    <w:rsid w:val="00C737D7"/>
    <w:rsid w:val="00C75814"/>
    <w:rsid w:val="00C77D54"/>
    <w:rsid w:val="00C90A41"/>
    <w:rsid w:val="00C950F6"/>
    <w:rsid w:val="00CA201E"/>
    <w:rsid w:val="00CB1759"/>
    <w:rsid w:val="00CB3C5A"/>
    <w:rsid w:val="00CB79FB"/>
    <w:rsid w:val="00CC1C57"/>
    <w:rsid w:val="00CC2D15"/>
    <w:rsid w:val="00CD447B"/>
    <w:rsid w:val="00CE1F24"/>
    <w:rsid w:val="00CE5CD2"/>
    <w:rsid w:val="00CF08D1"/>
    <w:rsid w:val="00CF16C4"/>
    <w:rsid w:val="00D133C1"/>
    <w:rsid w:val="00D162CF"/>
    <w:rsid w:val="00D25BB7"/>
    <w:rsid w:val="00D26A40"/>
    <w:rsid w:val="00D330FD"/>
    <w:rsid w:val="00D357FD"/>
    <w:rsid w:val="00D40C92"/>
    <w:rsid w:val="00D423E6"/>
    <w:rsid w:val="00D52508"/>
    <w:rsid w:val="00D52D72"/>
    <w:rsid w:val="00D55BF9"/>
    <w:rsid w:val="00D61928"/>
    <w:rsid w:val="00D64A39"/>
    <w:rsid w:val="00D75FC6"/>
    <w:rsid w:val="00D76A4F"/>
    <w:rsid w:val="00D803FF"/>
    <w:rsid w:val="00D8126F"/>
    <w:rsid w:val="00D86C93"/>
    <w:rsid w:val="00D92878"/>
    <w:rsid w:val="00D95062"/>
    <w:rsid w:val="00DB4424"/>
    <w:rsid w:val="00DB4EE2"/>
    <w:rsid w:val="00DF6AD8"/>
    <w:rsid w:val="00E20893"/>
    <w:rsid w:val="00E24D8B"/>
    <w:rsid w:val="00E509A8"/>
    <w:rsid w:val="00E55EE9"/>
    <w:rsid w:val="00E62E99"/>
    <w:rsid w:val="00E7031C"/>
    <w:rsid w:val="00E70D9C"/>
    <w:rsid w:val="00E749CA"/>
    <w:rsid w:val="00E75B40"/>
    <w:rsid w:val="00E831D6"/>
    <w:rsid w:val="00E840BD"/>
    <w:rsid w:val="00E84E1B"/>
    <w:rsid w:val="00EA21A2"/>
    <w:rsid w:val="00EC1571"/>
    <w:rsid w:val="00EC2BAA"/>
    <w:rsid w:val="00EC381A"/>
    <w:rsid w:val="00EC5459"/>
    <w:rsid w:val="00ED51AC"/>
    <w:rsid w:val="00EE0C9C"/>
    <w:rsid w:val="00EE4B6C"/>
    <w:rsid w:val="00EF0842"/>
    <w:rsid w:val="00F00505"/>
    <w:rsid w:val="00F103CE"/>
    <w:rsid w:val="00F25269"/>
    <w:rsid w:val="00F31D57"/>
    <w:rsid w:val="00F43D43"/>
    <w:rsid w:val="00F45A16"/>
    <w:rsid w:val="00F567BB"/>
    <w:rsid w:val="00F61663"/>
    <w:rsid w:val="00F64860"/>
    <w:rsid w:val="00F776D5"/>
    <w:rsid w:val="00F91D66"/>
    <w:rsid w:val="00F92199"/>
    <w:rsid w:val="00F97E4C"/>
    <w:rsid w:val="00FA4B2B"/>
    <w:rsid w:val="00FB3172"/>
    <w:rsid w:val="00FB7A64"/>
    <w:rsid w:val="00FC71AC"/>
    <w:rsid w:val="00FD1435"/>
    <w:rsid w:val="00FD4AE5"/>
    <w:rsid w:val="00FD7BA7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6E953-8517-417E-B002-50CAB2F3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CA"/>
  </w:style>
  <w:style w:type="paragraph" w:styleId="1">
    <w:name w:val="heading 1"/>
    <w:basedOn w:val="a"/>
    <w:next w:val="a"/>
    <w:link w:val="10"/>
    <w:qFormat/>
    <w:rsid w:val="009C62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C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2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9C62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9C62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56C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link w:val="a6"/>
    <w:uiPriority w:val="1"/>
    <w:qFormat/>
    <w:rsid w:val="00656C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rsid w:val="00BD39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D3975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536D9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Подзаголовок Знак"/>
    <w:basedOn w:val="a0"/>
    <w:link w:val="a9"/>
    <w:rsid w:val="00536D9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536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basedOn w:val="a"/>
    <w:link w:val="ac"/>
    <w:uiPriority w:val="99"/>
    <w:rsid w:val="00536D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36D9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536D9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36D94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536D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36D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uiPriority w:val="59"/>
    <w:rsid w:val="000D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8A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402E4B"/>
    <w:rPr>
      <w:rFonts w:ascii="Calibri" w:eastAsia="Calibri" w:hAnsi="Calibri" w:cs="Times New Roman"/>
      <w:lang w:eastAsia="en-US"/>
    </w:rPr>
  </w:style>
  <w:style w:type="paragraph" w:styleId="af0">
    <w:name w:val="header"/>
    <w:basedOn w:val="a"/>
    <w:link w:val="af1"/>
    <w:uiPriority w:val="99"/>
    <w:unhideWhenUsed/>
    <w:rsid w:val="00F4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45A16"/>
  </w:style>
  <w:style w:type="paragraph" w:styleId="af2">
    <w:name w:val="footer"/>
    <w:basedOn w:val="a"/>
    <w:link w:val="af3"/>
    <w:uiPriority w:val="99"/>
    <w:unhideWhenUsed/>
    <w:rsid w:val="00F4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45A16"/>
  </w:style>
  <w:style w:type="paragraph" w:customStyle="1" w:styleId="main">
    <w:name w:val="main"/>
    <w:basedOn w:val="a"/>
    <w:rsid w:val="0070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1C1967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6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0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FCBED-E003-4E60-8162-B2A3FE6F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Kauapova</cp:lastModifiedBy>
  <cp:revision>67</cp:revision>
  <cp:lastPrinted>2023-06-12T08:16:00Z</cp:lastPrinted>
  <dcterms:created xsi:type="dcterms:W3CDTF">2021-02-22T09:05:00Z</dcterms:created>
  <dcterms:modified xsi:type="dcterms:W3CDTF">2023-06-12T08:45:00Z</dcterms:modified>
</cp:coreProperties>
</file>