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F1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7E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Добрый день, уважаемые родители,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7E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представители СМИ и общественности! 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 представить вашему вниманию о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 о деятельности Казахской национальной академии хореографии за 2019-2020 учебный год.</w:t>
      </w:r>
    </w:p>
    <w:p w:rsidR="004013F1" w:rsidRPr="005F5A8D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году деятельность высшего учебного заведения была предопределена стратегическими ориентирами государственной образовательной политики, целями и задачами стратегического плана развития Академии на 2018-2025 годы, законами и программными документами Республики Казахстан. </w:t>
      </w:r>
    </w:p>
    <w:p w:rsidR="004013F1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Как ведущее хореографическое учебное заведение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страны,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мы поставили перед собой стратегически важную многоступенчатую задачу: создание уникальной модели образовательного учреждения, соответствующего мировым стандартам образования.</w:t>
      </w:r>
    </w:p>
    <w:p w:rsidR="004013F1" w:rsidRDefault="004013F1" w:rsidP="00401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</w:t>
      </w:r>
      <w:r w:rsidR="00550A5F">
        <w:rPr>
          <w:rFonts w:ascii="Times New Roman" w:hAnsi="Times New Roman" w:cs="Times New Roman"/>
          <w:sz w:val="28"/>
          <w:szCs w:val="28"/>
        </w:rPr>
        <w:t>ом году Казахская национальная а</w:t>
      </w:r>
      <w:r>
        <w:rPr>
          <w:rFonts w:ascii="Times New Roman" w:hAnsi="Times New Roman" w:cs="Times New Roman"/>
          <w:sz w:val="28"/>
          <w:szCs w:val="28"/>
        </w:rPr>
        <w:t xml:space="preserve">кадемия хореографии успешно прошла </w:t>
      </w:r>
      <w:r w:rsidRPr="000B7E06">
        <w:rPr>
          <w:rFonts w:ascii="Times New Roman" w:hAnsi="Times New Roman" w:cs="Times New Roman"/>
          <w:sz w:val="28"/>
          <w:szCs w:val="28"/>
        </w:rPr>
        <w:t xml:space="preserve">важную процедуру международной </w:t>
      </w:r>
      <w:r w:rsidR="00550A5F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институциональной аккредитации</w:t>
      </w:r>
      <w:r w:rsidR="00550A5F" w:rsidRPr="000B7E06">
        <w:rPr>
          <w:rFonts w:ascii="Times New Roman" w:hAnsi="Times New Roman" w:cs="Times New Roman"/>
          <w:sz w:val="28"/>
          <w:szCs w:val="28"/>
        </w:rPr>
        <w:t xml:space="preserve">, </w:t>
      </w:r>
      <w:r w:rsidR="00550A5F">
        <w:rPr>
          <w:rFonts w:ascii="Times New Roman" w:hAnsi="Times New Roman" w:cs="Times New Roman"/>
          <w:sz w:val="28"/>
          <w:szCs w:val="28"/>
        </w:rPr>
        <w:t>подтвердив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международным стандартам образования. Также было получено положительное заключение экспертов по постаккредитационному мониторингу, давших высокую оценку интеллектуальному, творческому, духовному и инновационному потенциалу Академии. </w:t>
      </w:r>
    </w:p>
    <w:p w:rsidR="004013F1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Знаковым событием явилось вхождение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Академии в топ 10 лучших высших учебных заведений Казахстана в рейтинге вузов Республиканского студенческого движения «Альянс студентов Казахстана».</w:t>
      </w:r>
    </w:p>
    <w:p w:rsidR="004013F1" w:rsidRPr="00F33064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F3306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В прошедшем учебном году Академия сохранила уверенный и динамичный темп развития многоуровневой системы образования, в</w:t>
      </w:r>
      <w:r w:rsidR="00550A5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ключающей программы начального</w:t>
      </w:r>
      <w:r w:rsidRPr="00F3306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технического и профессионального, высшего и послевузовского образования по направлению хореографическое искусство и культура. </w:t>
      </w:r>
    </w:p>
    <w:p w:rsidR="004013F1" w:rsidRPr="00F33064" w:rsidRDefault="004013F1" w:rsidP="00401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модернизации системы образования к </w:t>
      </w:r>
      <w:r w:rsidRPr="00F33064">
        <w:rPr>
          <w:rFonts w:ascii="Times New Roman" w:hAnsi="Times New Roman" w:cs="Times New Roman"/>
          <w:sz w:val="28"/>
          <w:szCs w:val="28"/>
          <w:lang w:val="kk-KZ"/>
        </w:rPr>
        <w:t xml:space="preserve">программам обновленного содержания перешли </w:t>
      </w:r>
      <w:r>
        <w:rPr>
          <w:rFonts w:ascii="Times New Roman" w:hAnsi="Times New Roman" w:cs="Times New Roman"/>
          <w:sz w:val="28"/>
          <w:szCs w:val="28"/>
          <w:lang w:val="kk-KZ"/>
        </w:rPr>
        <w:t>1-9 классы</w:t>
      </w:r>
      <w:r w:rsidRPr="00F33064">
        <w:rPr>
          <w:rFonts w:ascii="Times New Roman" w:hAnsi="Times New Roman" w:cs="Times New Roman"/>
          <w:sz w:val="28"/>
          <w:szCs w:val="28"/>
          <w:lang w:val="kk-KZ"/>
        </w:rPr>
        <w:t xml:space="preserve"> школы-кол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леджа, а в текущем </w:t>
      </w:r>
      <w:r w:rsidRPr="00F33064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чебном году школа-колледж </w:t>
      </w:r>
      <w:r w:rsidRPr="00F33064">
        <w:rPr>
          <w:rFonts w:ascii="Times New Roman" w:hAnsi="Times New Roman" w:cs="Times New Roman"/>
          <w:sz w:val="28"/>
          <w:szCs w:val="28"/>
          <w:lang w:val="kk-KZ"/>
        </w:rPr>
        <w:t>переходит на автоматизированную платформу «Платонус-Колледж»</w:t>
      </w:r>
      <w:r w:rsidRPr="00F33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3F1" w:rsidRPr="00F33064" w:rsidRDefault="004013F1" w:rsidP="004013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64">
        <w:rPr>
          <w:rFonts w:ascii="Times New Roman" w:hAnsi="Times New Roman" w:cs="Times New Roman"/>
          <w:sz w:val="28"/>
          <w:szCs w:val="28"/>
        </w:rPr>
        <w:t>Все 12 образовательных программ бакалавриата прошли национальную экспертизу и были включены в Реестр конкурентоспособных образовательных программ Министерства образования и науки Республики Казахстан, отвечающих критериям стандартов европейского образовательного пространства.</w:t>
      </w:r>
    </w:p>
    <w:p w:rsidR="004013F1" w:rsidRPr="00F33064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F3306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Магистратура пополнилась новой образовательной программой по «Арт-менеджменту». </w:t>
      </w:r>
    </w:p>
    <w:p w:rsidR="004013F1" w:rsidRPr="00D6023F" w:rsidRDefault="004013F1" w:rsidP="004013F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Кадровый 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Одним из основных фундаментов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качественного образования является профессорско-преподавательский состав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кадемии. В прошлом году педагогический процесс обеспечивали 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550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F1" w:rsidRPr="000B7E06" w:rsidRDefault="004013F1" w:rsidP="004013F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013F1" w:rsidRPr="000B7E06" w:rsidRDefault="004013F1" w:rsidP="004013F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наук</w:t>
      </w:r>
      <w:r w:rsidR="0055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3F1" w:rsidRPr="000B7E06" w:rsidRDefault="004013F1" w:rsidP="004013F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</w:t>
      </w:r>
      <w:proofErr w:type="spellStart"/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="0055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3F1" w:rsidRPr="000B7E06" w:rsidRDefault="004013F1" w:rsidP="004013F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наук</w:t>
      </w:r>
      <w:r w:rsidR="0055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3F1" w:rsidRPr="00D6023F" w:rsidRDefault="004013F1" w:rsidP="004013F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работников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почетные звания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государственные награды.</w:t>
      </w:r>
    </w:p>
    <w:p w:rsidR="004013F1" w:rsidRPr="000B7E06" w:rsidRDefault="004013F1" w:rsidP="004013F1">
      <w:pPr>
        <w:pStyle w:val="a3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работы педагогов подтверждено наградами, грамотами, благодарственными письмами. </w:t>
      </w:r>
      <w:r w:rsidRPr="000B7E06">
        <w:rPr>
          <w:rFonts w:ascii="Times New Roman" w:hAnsi="Times New Roman" w:cs="Times New Roman"/>
          <w:sz w:val="28"/>
          <w:szCs w:val="28"/>
        </w:rPr>
        <w:t xml:space="preserve">По итогам 2019 года Мусина 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E0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усипжанова Бибигуль Нургалиевна</w:t>
      </w:r>
      <w:r w:rsidRPr="000B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удостоены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награды</w:t>
      </w:r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Курмет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Толегенова Раушан 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Калыбековна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награждена нагрудным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«Отличник культуры»,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</w:t>
      </w:r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мшиев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Алмас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Шердарович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 почетной грамотой</w:t>
      </w:r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Джаканов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Бауржан </w:t>
      </w:r>
      <w:proofErr w:type="spellStart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Сансызбаевич</w:t>
      </w:r>
      <w:proofErr w:type="spellEnd"/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благодарственным письмом </w:t>
      </w:r>
      <w:r w:rsidR="00550A5F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культуры и спорта</w:t>
      </w:r>
      <w:r w:rsidRPr="000B7E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3F1" w:rsidRDefault="004013F1" w:rsidP="004013F1">
      <w:pPr>
        <w:pStyle w:val="a3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r w:rsidRPr="006F0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Анвара Ариповна успешно защитила кандидатскую диссертацию на соискание ученой степени кандидата искусствоведения в Национальной Акад</w:t>
      </w:r>
      <w:r w:rsidR="00B5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емии наук </w:t>
      </w:r>
      <w:proofErr w:type="spellStart"/>
      <w:r w:rsidR="00B50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B5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6F0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F1" w:rsidRDefault="004013F1" w:rsidP="004013F1">
      <w:pPr>
        <w:pStyle w:val="a3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proofErr w:type="spellStart"/>
      <w:r w:rsidRPr="006F0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Агзамова</w:t>
      </w:r>
      <w:proofErr w:type="spellEnd"/>
      <w:r w:rsidRPr="006F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Олеговна успешно защитила магистерскую диссертацию на соискание академической степени магистра хореографи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искусства в Московском г</w:t>
      </w:r>
      <w:r w:rsidRPr="006F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5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ударственном институте культуры.</w:t>
      </w:r>
    </w:p>
    <w:p w:rsidR="004013F1" w:rsidRPr="002470F9" w:rsidRDefault="00B50BD6" w:rsidP="004013F1">
      <w:pPr>
        <w:pStyle w:val="a3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года 11 </w:t>
      </w:r>
      <w:r w:rsidR="004013F1" w:rsidRPr="0024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школы-колледжа стали победителями Республиканского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педагог-2019» и</w:t>
      </w:r>
      <w:r w:rsidR="0040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F1" w:rsidRPr="0024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педагогическая деятельность включена в Республиканский сборник «Лучшие педагоги Республики Казахстан». </w:t>
      </w:r>
    </w:p>
    <w:p w:rsidR="004013F1" w:rsidRDefault="004013F1" w:rsidP="004013F1">
      <w:pPr>
        <w:pStyle w:val="a3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преподавателя </w:t>
      </w:r>
      <w:r w:rsidR="00B50BD6" w:rsidRPr="0024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школы-колледжа </w:t>
      </w:r>
      <w:r w:rsidRPr="0024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победителями Республиканского педагогического конкурса «Лучший открытый урок-2019».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подчеркнуть, что наш педагогический коллектив неустанно работает над повышением профессиональной квалификации. В 2019-2020 учебном году 97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школы-колледжа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 повышения,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подтверждающие сертификаты,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преподаватели</w:t>
      </w:r>
      <w:r w:rsidRPr="00A951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Академии приняли участие в </w:t>
      </w:r>
      <w:r w:rsidRPr="00A951DD">
        <w:rPr>
          <w:rFonts w:ascii="Times New Roman" w:hAnsi="Times New Roman" w:cs="Times New Roman"/>
          <w:sz w:val="28"/>
          <w:szCs w:val="28"/>
          <w:lang w:val="kk-KZ"/>
        </w:rPr>
        <w:t>вебинар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A951DD">
        <w:rPr>
          <w:rFonts w:ascii="Times New Roman" w:hAnsi="Times New Roman" w:cs="Times New Roman"/>
          <w:sz w:val="28"/>
          <w:szCs w:val="28"/>
          <w:lang w:val="kk-KZ"/>
        </w:rPr>
        <w:t xml:space="preserve"> по вопросам организации учебного процесса в дистанционном формате, организованны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951DD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Министерством образования и науки Республики Ка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A951DD">
        <w:rPr>
          <w:rFonts w:ascii="Times New Roman" w:hAnsi="Times New Roman" w:cs="Times New Roman"/>
          <w:sz w:val="28"/>
          <w:szCs w:val="28"/>
          <w:lang w:val="kk-KZ"/>
        </w:rPr>
        <w:t xml:space="preserve">ахстан. 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весь профессорско-преподавательский состав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прошел обучение</w:t>
      </w:r>
      <w:r w:rsidRPr="00A9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методам работы в дистанционном интерактивном формате.</w:t>
      </w:r>
      <w:r w:rsidRPr="000C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13F1" w:rsidRPr="007D280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А</w:t>
      </w:r>
      <w:r w:rsidRPr="000C7455">
        <w:rPr>
          <w:rFonts w:ascii="Times New Roman" w:hAnsi="Times New Roman" w:cs="Times New Roman"/>
          <w:sz w:val="28"/>
          <w:szCs w:val="28"/>
        </w:rPr>
        <w:t xml:space="preserve">кадемия на постоянной основе оказывает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0C7455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0C745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0C7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со сложившейся ситуацией в стране по</w:t>
      </w:r>
      <w:r w:rsidRPr="000C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745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C7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 работников были направлены на простой со 100% сохранением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Pr="000C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весь </w:t>
      </w:r>
      <w:r w:rsidRPr="000C7455">
        <w:rPr>
          <w:rFonts w:ascii="Times New Roman" w:hAnsi="Times New Roman" w:cs="Times New Roman"/>
          <w:sz w:val="28"/>
          <w:szCs w:val="28"/>
        </w:rPr>
        <w:t>отчетный период 29 работни</w:t>
      </w:r>
      <w:r>
        <w:rPr>
          <w:rFonts w:ascii="Times New Roman" w:hAnsi="Times New Roman" w:cs="Times New Roman"/>
          <w:sz w:val="28"/>
          <w:szCs w:val="28"/>
        </w:rPr>
        <w:t>кам оказана материальная помощь</w:t>
      </w:r>
      <w:r w:rsidRPr="000C74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58">
        <w:rPr>
          <w:rFonts w:ascii="Times New Roman" w:hAnsi="Times New Roman" w:cs="Times New Roman"/>
          <w:b/>
          <w:sz w:val="28"/>
          <w:szCs w:val="28"/>
        </w:rPr>
        <w:t>Контингент.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>Контингент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0B7E06">
        <w:rPr>
          <w:rFonts w:ascii="Times New Roman" w:hAnsi="Times New Roman" w:cs="Times New Roman"/>
          <w:sz w:val="28"/>
          <w:szCs w:val="28"/>
        </w:rPr>
        <w:t>на начало 2019-2020 учебного года составил 538 обучающихся.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06">
        <w:rPr>
          <w:rFonts w:ascii="Times New Roman" w:hAnsi="Times New Roman" w:cs="Times New Roman"/>
          <w:sz w:val="28"/>
          <w:szCs w:val="28"/>
        </w:rPr>
        <w:t>учащихся школы – 310 человек, колледжа – 79, бакалавриата – 137, магистратуры – 10 человек, докторантуры – 2 человека.</w:t>
      </w:r>
      <w:r w:rsidRPr="00EC16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 w:bidi="ru-RU"/>
        </w:rPr>
        <w:t xml:space="preserve">Количество студентов платной формы обучения составило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13 человек, а число 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остранных обучающихся</w:t>
      </w:r>
      <w:r w:rsidRPr="00EC16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из США, Японии, Кыргы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стана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, Российской Федерации, Узбекиста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 и Эстонской Республики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возрос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 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15 человек.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>Успеваемость обучающихся является одним из главных критериев в оценке работы педагогического коллектива Академии. По и</w:t>
      </w:r>
      <w:r>
        <w:rPr>
          <w:rFonts w:ascii="Times New Roman" w:hAnsi="Times New Roman" w:cs="Times New Roman"/>
          <w:sz w:val="28"/>
          <w:szCs w:val="28"/>
        </w:rPr>
        <w:t xml:space="preserve">тогам прошедшего </w:t>
      </w:r>
      <w:r w:rsidRPr="000B7E06">
        <w:rPr>
          <w:rFonts w:ascii="Times New Roman" w:hAnsi="Times New Roman" w:cs="Times New Roman"/>
          <w:sz w:val="28"/>
          <w:szCs w:val="28"/>
        </w:rPr>
        <w:t xml:space="preserve">года общая успеваемость по Академии в среднем составила: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>–     по начальному образованию (1-3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0B7E06">
        <w:rPr>
          <w:rFonts w:ascii="Times New Roman" w:hAnsi="Times New Roman" w:cs="Times New Roman"/>
          <w:sz w:val="28"/>
          <w:szCs w:val="28"/>
        </w:rPr>
        <w:t xml:space="preserve">) – 100%;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   по 1 ступени</w:t>
      </w:r>
      <w:r w:rsidRPr="000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 xml:space="preserve"> (4-9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0B7E06">
        <w:rPr>
          <w:rFonts w:ascii="Times New Roman" w:hAnsi="Times New Roman" w:cs="Times New Roman"/>
          <w:sz w:val="28"/>
          <w:szCs w:val="28"/>
        </w:rPr>
        <w:t xml:space="preserve">) – 99%;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   по 2 ступени</w:t>
      </w:r>
      <w:r w:rsidRPr="000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 xml:space="preserve"> (1-3 курс) – 100%;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 xml:space="preserve">–     по 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 xml:space="preserve"> – 98%;</w:t>
      </w:r>
    </w:p>
    <w:p w:rsidR="004013F1" w:rsidRDefault="00B50BD6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    по магистратуре и </w:t>
      </w:r>
      <w:r w:rsidRPr="000B7E06">
        <w:rPr>
          <w:rFonts w:ascii="Times New Roman" w:hAnsi="Times New Roman" w:cs="Times New Roman"/>
          <w:sz w:val="28"/>
          <w:szCs w:val="28"/>
        </w:rPr>
        <w:t xml:space="preserve">докторантуре </w:t>
      </w:r>
      <w:r>
        <w:rPr>
          <w:rFonts w:ascii="Times New Roman" w:hAnsi="Times New Roman" w:cs="Times New Roman"/>
          <w:sz w:val="28"/>
          <w:szCs w:val="28"/>
        </w:rPr>
        <w:t>- 100%.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84E" w:rsidRDefault="00D5584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</w:pPr>
    </w:p>
    <w:p w:rsidR="00D5584E" w:rsidRDefault="00D5584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</w:pPr>
      <w:r w:rsidRPr="00D55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  <w:t>Дистанционное обучение</w:t>
      </w:r>
    </w:p>
    <w:p w:rsidR="004013F1" w:rsidRPr="00B17D7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Для нашей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Академии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переход на дистанционное обучение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произошел в экстренных условиях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. Однако, благодаря слаженной работе всего коллектива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ы в максимально короткие сроки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и на высоком качественном уровне провели значительную работу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по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реорганизаци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и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многовекового, устоявшегося традиционного формата обучения на дистанционные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зовательные технологии. В Академии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: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открыт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круглосуточный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call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–центр по в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опросам дистанционного обучения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организовано дистанционное обучение на всех уровнях образования; все воспитанники, ППС и сотрудники Академии были обеспечены компьютерным оборудованием; 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- организованы автоматизированные мероприятия по мониторингу процесса дистанционного обучения и организации контроля;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-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официальном сайте Академии разработаны и размещены академическая политика вуза с учетом дистанционного обучения, порядок проведения текущих занятий, профессиональных практик, текущего контроля, промежуточной и итоговой аттестации, защиты дипломных и магистерских диссертаций, инструкции по техническому сопровождению академических процессов;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улучшены информационно-технические и библи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о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течные цифровые ресурсы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- усилены меры санитарно-эпидемио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логического контроля в учебном,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балетном и жилом корпусах;</w:t>
      </w:r>
    </w:p>
    <w:p w:rsidR="004013F1" w:rsidRPr="003406BF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- обеспеч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ена методи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ческая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и психологическая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поддержка обучающи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х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родителей,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преподавательско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го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а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, сотрудник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>ов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ar-SA"/>
        </w:rPr>
        <w:t xml:space="preserve"> в период дистанционного обучения;</w:t>
      </w:r>
    </w:p>
    <w:p w:rsidR="001307D5" w:rsidRDefault="001307D5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Особо важно подчеркнуть и отметить колоссальную работу, проделанную нашими педагогами, которые в короткие сроки смогли адаптироваться к новым реалиям и вызовам учебного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Дистанционное обучение проводилось с ис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пользованием различных интернет-платформ,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передача заданий для детей осуществлялась также через </w:t>
      </w:r>
      <w:proofErr w:type="spellStart"/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Казпочту</w:t>
      </w:r>
      <w:proofErr w:type="spellEnd"/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Информация по текущему и промежуточному контролю предост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авлялась обучающимся и их родителям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электронном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формате посредством электронного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журна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 «</w:t>
      </w:r>
      <w:proofErr w:type="spellStart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Кунделик</w:t>
      </w:r>
      <w:proofErr w:type="spellEnd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и информационных систем «</w:t>
      </w:r>
      <w:proofErr w:type="spellStart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Artа</w:t>
      </w:r>
      <w:proofErr w:type="spellEnd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Learning</w:t>
      </w:r>
      <w:proofErr w:type="spellEnd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и </w:t>
      </w:r>
      <w:r w:rsidR="001307D5" w:rsidRPr="008B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Platonus</w:t>
      </w:r>
      <w:r w:rsidR="001307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период дистанционного обучения проведено более 4500 занятий, из них около 4200 занятий проведены в онлайн формате, у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чебный материал размещен в </w:t>
      </w:r>
      <w:proofErr w:type="spellStart"/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Ar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ta</w:t>
      </w:r>
      <w:proofErr w:type="spellEnd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learning</w:t>
      </w:r>
      <w:proofErr w:type="spellEnd"/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велся мониторинг оценивания.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Промежуточная аттестация осуществлялась на основании среднего балла оценок текущего полугодия.</w:t>
      </w:r>
    </w:p>
    <w:p w:rsidR="004013F1" w:rsidRPr="001307D5" w:rsidRDefault="004013F1" w:rsidP="001307D5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Итоговая аттестация проводилась в дистанционном формате.</w:t>
      </w:r>
    </w:p>
    <w:p w:rsidR="004013F1" w:rsidRPr="008B70C4" w:rsidRDefault="001307D5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013F1"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 апрель–май 2020 года усилиями всех педагогов Академии проведено 85 онлайн лекций, круглых столов, конкурсов, викторин, концертов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различных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платформах,</w:t>
      </w:r>
      <w:r w:rsidR="004013F1"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республиканском канале м</w:t>
      </w:r>
      <w:r w:rsidR="004013F1"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инистерства культуры и спорта «Мы вместе». 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аши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известные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преподаватели провели в онлайн формате более 45 тематических лекций, авторских мастер-классов, встреч и интервью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известными международными деятелями хореографического искусства.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Кроме того, в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идеозаписи 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0 лучших онлайн занятий преподавателей школы-колледжа размещены на Ютуб канале Академии. В том числе 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онлайн </w:t>
      </w:r>
      <w:r w:rsidR="00130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урока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внесены в Республиканский каталог 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оуроков и электронных учебников.                                     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09274E">
        <w:rPr>
          <w:rFonts w:ascii="Times New Roman" w:hAnsi="Times New Roman" w:cs="Times New Roman"/>
          <w:b/>
          <w:sz w:val="28"/>
          <w:szCs w:val="28"/>
        </w:rPr>
        <w:t>Профессиональная практика и трудоустройство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274E">
        <w:rPr>
          <w:rFonts w:ascii="Times New Roman" w:hAnsi="Times New Roman" w:cs="Times New Roman"/>
          <w:sz w:val="28"/>
          <w:szCs w:val="28"/>
        </w:rPr>
        <w:t xml:space="preserve">Важнейшей составляющей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09274E">
        <w:rPr>
          <w:rFonts w:ascii="Times New Roman" w:hAnsi="Times New Roman" w:cs="Times New Roman"/>
          <w:sz w:val="28"/>
          <w:szCs w:val="28"/>
        </w:rPr>
        <w:t>является прохождение обучающимися профессиональной практики. Организация практик на всех этапах направлена на обеспечение непрерывности и последовательности овладения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профессиональными навыками и умениями </w:t>
      </w:r>
      <w:r w:rsidRPr="0009274E">
        <w:rPr>
          <w:rFonts w:ascii="Times New Roman" w:hAnsi="Times New Roman" w:cs="Times New Roman"/>
          <w:sz w:val="28"/>
          <w:szCs w:val="28"/>
        </w:rPr>
        <w:t>в соответствии с требованиями к уровню подготовки выпускника Академии.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Pr="0039601B">
        <w:rPr>
          <w:rFonts w:ascii="Times New Roman" w:hAnsi="Times New Roman" w:cs="Times New Roman"/>
          <w:sz w:val="28"/>
          <w:szCs w:val="28"/>
        </w:rPr>
        <w:t xml:space="preserve">году значительно расширился перечень организаций, в которые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39601B">
        <w:rPr>
          <w:rFonts w:ascii="Times New Roman" w:hAnsi="Times New Roman" w:cs="Times New Roman"/>
          <w:sz w:val="28"/>
          <w:szCs w:val="28"/>
        </w:rPr>
        <w:t>обучающиеся для прохождения профессиона</w:t>
      </w:r>
      <w:r>
        <w:rPr>
          <w:rFonts w:ascii="Times New Roman" w:hAnsi="Times New Roman" w:cs="Times New Roman"/>
          <w:sz w:val="28"/>
          <w:szCs w:val="28"/>
        </w:rPr>
        <w:t>льной практики. Базами практик явилась 51 организация, с которыми у нас сложилось плодотворное сотрудничество. Среди них т</w:t>
      </w:r>
      <w:r w:rsidRPr="0009274E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07D5">
        <w:rPr>
          <w:rFonts w:ascii="Times New Roman" w:hAnsi="Times New Roman" w:cs="Times New Roman"/>
          <w:sz w:val="28"/>
          <w:szCs w:val="28"/>
        </w:rPr>
        <w:t xml:space="preserve"> </w:t>
      </w:r>
      <w:r w:rsidR="001307D5" w:rsidRPr="0009274E">
        <w:rPr>
          <w:rFonts w:ascii="Times New Roman" w:hAnsi="Times New Roman" w:cs="Times New Roman"/>
          <w:sz w:val="28"/>
          <w:szCs w:val="28"/>
        </w:rPr>
        <w:t>«</w:t>
      </w:r>
      <w:r w:rsidR="001307D5">
        <w:rPr>
          <w:rFonts w:ascii="Times New Roman" w:hAnsi="Times New Roman" w:cs="Times New Roman"/>
          <w:sz w:val="28"/>
          <w:szCs w:val="28"/>
        </w:rPr>
        <w:t>Астана Опера»,</w:t>
      </w:r>
      <w:r w:rsidRPr="0009274E">
        <w:rPr>
          <w:rFonts w:ascii="Times New Roman" w:hAnsi="Times New Roman" w:cs="Times New Roman"/>
          <w:sz w:val="28"/>
          <w:szCs w:val="28"/>
        </w:rPr>
        <w:t xml:space="preserve"> «Аста</w:t>
      </w:r>
      <w:r>
        <w:rPr>
          <w:rFonts w:ascii="Times New Roman" w:hAnsi="Times New Roman" w:cs="Times New Roman"/>
          <w:sz w:val="28"/>
          <w:szCs w:val="28"/>
        </w:rPr>
        <w:t>на Балет»,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307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27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09274E">
        <w:rPr>
          <w:rFonts w:ascii="Times New Roman" w:hAnsi="Times New Roman" w:cs="Times New Roman"/>
          <w:sz w:val="28"/>
          <w:szCs w:val="28"/>
        </w:rPr>
        <w:t xml:space="preserve">другие.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74E">
        <w:rPr>
          <w:rFonts w:ascii="Times New Roman" w:hAnsi="Times New Roman" w:cs="Times New Roman"/>
          <w:sz w:val="28"/>
          <w:szCs w:val="28"/>
        </w:rPr>
        <w:t>В рамках дуального обучения 9 студентов факультета х</w:t>
      </w:r>
      <w:r>
        <w:rPr>
          <w:rFonts w:ascii="Times New Roman" w:hAnsi="Times New Roman" w:cs="Times New Roman"/>
          <w:sz w:val="28"/>
          <w:szCs w:val="28"/>
        </w:rPr>
        <w:t>ореографии и 17 учащихся школы-колледжа были направлены в т</w:t>
      </w:r>
      <w:r w:rsidRPr="0009274E">
        <w:rPr>
          <w:rFonts w:ascii="Times New Roman" w:hAnsi="Times New Roman" w:cs="Times New Roman"/>
          <w:sz w:val="28"/>
          <w:szCs w:val="28"/>
        </w:rPr>
        <w:t>еатр «Астана Балет» и 20 студентов факультета хоре</w:t>
      </w:r>
      <w:r>
        <w:rPr>
          <w:rFonts w:ascii="Times New Roman" w:hAnsi="Times New Roman" w:cs="Times New Roman"/>
          <w:sz w:val="28"/>
          <w:szCs w:val="28"/>
        </w:rPr>
        <w:t>ографии в театр «Астана Опера».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2019-2020 учебного года 18 выпускников Академии </w:t>
      </w:r>
      <w:r w:rsidRPr="0009274E">
        <w:rPr>
          <w:rFonts w:ascii="Times New Roman" w:hAnsi="Times New Roman" w:cs="Times New Roman"/>
          <w:sz w:val="28"/>
          <w:szCs w:val="28"/>
        </w:rPr>
        <w:t>были приняты в балетные труппы ведущих театров «А</w:t>
      </w:r>
      <w:r>
        <w:rPr>
          <w:rFonts w:ascii="Times New Roman" w:hAnsi="Times New Roman" w:cs="Times New Roman"/>
          <w:sz w:val="28"/>
          <w:szCs w:val="28"/>
        </w:rPr>
        <w:t xml:space="preserve">стана Опера», «Астана Балет» и в </w:t>
      </w:r>
      <w:r w:rsidR="003F5A18">
        <w:rPr>
          <w:rFonts w:ascii="Times New Roman" w:hAnsi="Times New Roman" w:cs="Times New Roman"/>
          <w:sz w:val="28"/>
          <w:szCs w:val="28"/>
        </w:rPr>
        <w:t>театр ГАТОБ им. Абая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95,4%</w:t>
      </w:r>
      <w:r w:rsidRPr="00092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74E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доустроенности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– это неоспоримое</w:t>
      </w:r>
      <w:r w:rsidRPr="0009274E">
        <w:rPr>
          <w:rFonts w:ascii="Times New Roman" w:hAnsi="Times New Roman" w:cs="Times New Roman"/>
          <w:sz w:val="28"/>
          <w:szCs w:val="28"/>
        </w:rPr>
        <w:t xml:space="preserve"> доказательство плодотворности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9274E">
        <w:rPr>
          <w:rFonts w:ascii="Times New Roman" w:hAnsi="Times New Roman" w:cs="Times New Roman"/>
          <w:sz w:val="28"/>
          <w:szCs w:val="28"/>
        </w:rPr>
        <w:t>коллектива Академии.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связи, позвольте выразить слова огромной благодарности и признательности всему коллективу Академии!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Дни открытых дверей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Академии обеспечивают и сильные педагоги, и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талантливые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Мы продолжили</w:t>
      </w:r>
      <w:r w:rsidRPr="000B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7E06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0B7E06">
        <w:rPr>
          <w:rFonts w:ascii="Times New Roman" w:eastAsia="Times New Roman" w:hAnsi="Times New Roman" w:cs="Times New Roman"/>
          <w:sz w:val="28"/>
          <w:szCs w:val="28"/>
        </w:rPr>
        <w:t xml:space="preserve"> работу в течение учебного года среди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B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уровней образования</w:t>
      </w:r>
      <w:r w:rsidRPr="000B7E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Традиционно, после окончания каждой четверти в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осведомленности родителей об успеваемости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Академии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проводятся о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ткрытые родительские собрания совместно с педагогами специальных и общеобразовательных дисциплин, заведующим интернатом, врачом, психологом, диетологом и социальным работником.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января 2020 года была организована встреч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 формате открытой диалоговой площадки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родителями начальных классов, 18 января 2020 года – с родителями старших классов.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 февраля 2020 года впервые была организована встреча в формате </w:t>
      </w:r>
      <w:r w:rsidRPr="00477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 открытых дверей для абитуриентов, желающих поступить на программы бакалав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риата. Проведение дней открытых дверей позволило привлечь заинтересованных абитуриентов и увеличить набор студентов, в том числе на платную форму обучения.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Научно-исследов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ательская и издательская деятельность.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2019-2020 учебный год отмечен достижениями научной работы профессорско-преподавательского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а, который активно участвовал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научных конференциях, семинарах, симпозиумах, проводимых как на базе А</w:t>
      </w:r>
      <w:r w:rsidR="008C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кадемии, так и за ее пределами.</w:t>
      </w:r>
    </w:p>
    <w:p w:rsidR="004013F1" w:rsidRDefault="008C3FF7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октябре 2019 года</w:t>
      </w:r>
      <w:r w:rsidR="004013F1" w:rsidRPr="000B7E06">
        <w:rPr>
          <w:rFonts w:ascii="Times New Roman" w:hAnsi="Times New Roman" w:cs="Times New Roman"/>
          <w:sz w:val="28"/>
          <w:szCs w:val="28"/>
        </w:rPr>
        <w:t xml:space="preserve"> </w:t>
      </w:r>
      <w:r w:rsidR="004013F1">
        <w:rPr>
          <w:rFonts w:ascii="Times New Roman" w:hAnsi="Times New Roman" w:cs="Times New Roman"/>
          <w:sz w:val="28"/>
          <w:szCs w:val="28"/>
          <w:lang w:eastAsia="ar-SA"/>
        </w:rPr>
        <w:t>впервые на базе А</w:t>
      </w:r>
      <w:r w:rsidR="004013F1"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кадемии проведена </w:t>
      </w:r>
      <w:r w:rsidR="004013F1" w:rsidRPr="000B7E06">
        <w:rPr>
          <w:rFonts w:ascii="Times New Roman" w:hAnsi="Times New Roman" w:cs="Times New Roman"/>
          <w:sz w:val="28"/>
          <w:szCs w:val="28"/>
        </w:rPr>
        <w:t xml:space="preserve">онлайн-конференция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«Фолк-</w:t>
      </w:r>
      <w:proofErr w:type="spellStart"/>
      <w:r>
        <w:rPr>
          <w:rStyle w:val="af1"/>
          <w:rFonts w:ascii="Times New Roman" w:hAnsi="Times New Roman" w:cs="Times New Roman"/>
          <w:b w:val="0"/>
          <w:sz w:val="28"/>
          <w:szCs w:val="28"/>
        </w:rPr>
        <w:t>данс</w:t>
      </w:r>
      <w:proofErr w:type="spellEnd"/>
      <w:r w:rsidR="004013F1" w:rsidRPr="000B7E06">
        <w:rPr>
          <w:rStyle w:val="af1"/>
          <w:rFonts w:ascii="Times New Roman" w:hAnsi="Times New Roman" w:cs="Times New Roman"/>
          <w:b w:val="0"/>
          <w:sz w:val="28"/>
          <w:szCs w:val="28"/>
        </w:rPr>
        <w:t>: пути развития и современное состояние</w:t>
      </w:r>
      <w:r w:rsidR="004013F1" w:rsidRPr="000B7E06">
        <w:rPr>
          <w:rFonts w:ascii="Times New Roman" w:hAnsi="Times New Roman" w:cs="Times New Roman"/>
          <w:b/>
          <w:sz w:val="28"/>
          <w:szCs w:val="28"/>
        </w:rPr>
        <w:t> </w:t>
      </w:r>
      <w:r w:rsidR="004013F1" w:rsidRPr="000B7E06">
        <w:rPr>
          <w:rStyle w:val="af1"/>
          <w:rFonts w:ascii="Times New Roman" w:hAnsi="Times New Roman" w:cs="Times New Roman"/>
          <w:b w:val="0"/>
          <w:sz w:val="28"/>
          <w:szCs w:val="28"/>
        </w:rPr>
        <w:t>народного танца</w:t>
      </w:r>
      <w:r w:rsidR="004013F1" w:rsidRPr="000B7E06">
        <w:rPr>
          <w:rFonts w:ascii="Times New Roman" w:hAnsi="Times New Roman" w:cs="Times New Roman"/>
          <w:b/>
          <w:sz w:val="28"/>
          <w:szCs w:val="28"/>
        </w:rPr>
        <w:t>»</w:t>
      </w:r>
      <w:r w:rsidR="004013F1" w:rsidRPr="000B7E06">
        <w:rPr>
          <w:rFonts w:ascii="Times New Roman" w:hAnsi="Times New Roman" w:cs="Times New Roman"/>
          <w:sz w:val="28"/>
          <w:szCs w:val="28"/>
        </w:rPr>
        <w:t xml:space="preserve">, </w:t>
      </w:r>
      <w:r w:rsidR="004013F1"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организованная Академией с участием специалистов из Болгарии, России, Казахстана. </w:t>
      </w:r>
    </w:p>
    <w:p w:rsidR="004013F1" w:rsidRDefault="008C3FF7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 ноябре</w:t>
      </w:r>
      <w:r w:rsidR="0040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</w:t>
      </w:r>
      <w:r w:rsidR="004013F1"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таком же режиме была проведена международная научно-практическая конференция «Наследие Абая – сокровищница мировой культуры», посвященная 175-летию великого мыслителя, философ</w:t>
      </w:r>
      <w:r w:rsidR="0040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а, просветителя Абая Кунанбайулы, в которой приняли участие зарубежные ученые из 8 стран.</w:t>
      </w:r>
      <w:r w:rsidR="004013F1"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отчетном году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продолжили работу л</w:t>
      </w:r>
      <w:r w:rsidRPr="000B7E06">
        <w:rPr>
          <w:rFonts w:ascii="Times New Roman" w:hAnsi="Times New Roman" w:cs="Times New Roman"/>
          <w:sz w:val="28"/>
          <w:szCs w:val="28"/>
        </w:rPr>
        <w:t>аборатория казахского танца и лаборатория «Онер</w:t>
      </w:r>
      <w:r w:rsidR="008C3F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>».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По итогам работы  лабораторий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было 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опубликовано более 30 статей, проведены мастер-классы по истории казахского танца с участием исполнителей и руководителей танцевальных коллективов,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проведены круглые столы.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Лаборатория Онер</w:t>
      </w:r>
      <w:r w:rsidR="008C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лаб провела </w:t>
      </w:r>
      <w:r w:rsidR="008C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научную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работу над двумя проектами  </w:t>
      </w:r>
      <w:r w:rsidR="008C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ведущими театрами страны - 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Астана Опера</w:t>
      </w:r>
      <w:r w:rsidR="008C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Астана Балет</w:t>
      </w:r>
      <w:r w:rsidR="008C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рамках проектов организованы 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встречи с хореографами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ведущими солистами театров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Хочется отметить новый для этого года цифровой формат проведения мероприятий, благодаря которому в научных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мероприятиях Академии смогли принять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участие не только наши педагоги и обучающиеся,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все желающие из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вне.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8C3FF7">
        <w:rPr>
          <w:rFonts w:ascii="Times New Roman" w:hAnsi="Times New Roman" w:cs="Times New Roman"/>
          <w:sz w:val="28"/>
          <w:szCs w:val="28"/>
          <w:lang w:val="kk-KZ"/>
        </w:rPr>
        <w:t>этом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обновилась работа 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туденческого научного общества: создан и успешно функционировал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студенческий </w:t>
      </w:r>
      <w:r w:rsidR="008C3FF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C3FF7" w:rsidRPr="008C3FF7">
        <w:rPr>
          <w:rFonts w:ascii="Times New Roman" w:hAnsi="Times New Roman" w:cs="Times New Roman"/>
          <w:sz w:val="28"/>
          <w:szCs w:val="28"/>
        </w:rPr>
        <w:t>елеграм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>-канал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aктивно работало «</w:t>
      </w:r>
      <w:proofErr w:type="spellStart"/>
      <w:r w:rsidR="008C3FF7">
        <w:rPr>
          <w:rFonts w:ascii="Times New Roman" w:hAnsi="Times New Roman" w:cs="Times New Roman"/>
          <w:sz w:val="28"/>
          <w:szCs w:val="28"/>
        </w:rPr>
        <w:t>Сайенс</w:t>
      </w:r>
      <w:proofErr w:type="spellEnd"/>
      <w:r w:rsidR="008C3FF7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>», «Практикум научного исследования», «Мастерство публичной речи», но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связи с введением карантина о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привычного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живого общения </w:t>
      </w:r>
      <w:r>
        <w:rPr>
          <w:rFonts w:ascii="Times New Roman" w:hAnsi="Times New Roman" w:cs="Times New Roman"/>
          <w:sz w:val="28"/>
          <w:szCs w:val="28"/>
          <w:lang w:val="kk-KZ"/>
        </w:rPr>
        <w:t>нам пришлось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перейти к онлайн </w:t>
      </w:r>
      <w:r>
        <w:rPr>
          <w:rFonts w:ascii="Times New Roman" w:hAnsi="Times New Roman" w:cs="Times New Roman"/>
          <w:sz w:val="28"/>
          <w:szCs w:val="28"/>
          <w:lang w:val="kk-KZ"/>
        </w:rPr>
        <w:t>формату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  <w:lang w:val="kk-KZ"/>
        </w:rPr>
        <w:t>одить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психологические тренинги, тематические мастер-классы, вебинары,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C3F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3FF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Неделю науки</w:t>
      </w:r>
      <w:r w:rsidRPr="0093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Pr="000B7E06">
        <w:rPr>
          <w:rFonts w:ascii="Times New Roman" w:hAnsi="Times New Roman" w:cs="Times New Roman"/>
          <w:sz w:val="28"/>
          <w:szCs w:val="28"/>
        </w:rPr>
        <w:t xml:space="preserve">. </w:t>
      </w:r>
      <w:r w:rsidRPr="000B7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</w:rPr>
        <w:t>Показателями успешности научной деятельности студентов в отчетном году стали заня</w:t>
      </w:r>
      <w:r>
        <w:rPr>
          <w:rFonts w:ascii="Times New Roman" w:hAnsi="Times New Roman" w:cs="Times New Roman"/>
          <w:sz w:val="28"/>
          <w:szCs w:val="28"/>
        </w:rPr>
        <w:t>тые призовые места на Р</w:t>
      </w:r>
      <w:r w:rsidRPr="000B7E06">
        <w:rPr>
          <w:rFonts w:ascii="Times New Roman" w:hAnsi="Times New Roman" w:cs="Times New Roman"/>
          <w:sz w:val="28"/>
          <w:szCs w:val="28"/>
        </w:rPr>
        <w:t xml:space="preserve">еспубликанских форумах. </w:t>
      </w:r>
    </w:p>
    <w:p w:rsidR="008C3FF7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четвертый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наши </w:t>
      </w: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студенты </w:t>
      </w:r>
      <w:r w:rsidRPr="000B7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подтвердили высокий уровень знаний на</w:t>
      </w: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0B7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еспубликанской предметной олимпиаде среди студентов специальности «Хореография» высших учебных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заведений Республики Казахстан и заняли призовое 1 место. </w:t>
      </w:r>
      <w:r w:rsidRPr="000B7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Pr="004F7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470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747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470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студентов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F7470">
        <w:rPr>
          <w:rFonts w:ascii="Times New Roman" w:hAnsi="Times New Roman" w:cs="Times New Roman"/>
          <w:sz w:val="28"/>
          <w:szCs w:val="28"/>
        </w:rPr>
        <w:t xml:space="preserve"> специальности «Хореография» </w:t>
      </w:r>
      <w:r>
        <w:rPr>
          <w:rFonts w:ascii="Times New Roman" w:hAnsi="Times New Roman" w:cs="Times New Roman"/>
          <w:sz w:val="28"/>
          <w:szCs w:val="28"/>
        </w:rPr>
        <w:t xml:space="preserve">за 2020 </w:t>
      </w:r>
      <w:r w:rsidR="008C3FF7">
        <w:rPr>
          <w:rFonts w:ascii="Times New Roman" w:hAnsi="Times New Roman" w:cs="Times New Roman"/>
          <w:sz w:val="28"/>
          <w:szCs w:val="28"/>
        </w:rPr>
        <w:t xml:space="preserve">студенты Академии </w:t>
      </w:r>
      <w:r w:rsidRPr="000B7E06">
        <w:rPr>
          <w:rFonts w:ascii="Times New Roman" w:hAnsi="Times New Roman" w:cs="Times New Roman"/>
          <w:sz w:val="28"/>
          <w:szCs w:val="28"/>
        </w:rPr>
        <w:t xml:space="preserve">награждены </w:t>
      </w:r>
      <w:r>
        <w:rPr>
          <w:rStyle w:val="af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дипломами 2 и 3 степени М</w:t>
      </w:r>
      <w:r w:rsidR="008C3FF7">
        <w:rPr>
          <w:rStyle w:val="af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инистерства образования и науки.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За отчетный год нашими преподавателями опубликовано более 80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научных </w:t>
      </w:r>
      <w:r w:rsidRPr="000B7E06">
        <w:rPr>
          <w:rFonts w:ascii="Times New Roman" w:hAnsi="Times New Roman" w:cs="Times New Roman"/>
          <w:sz w:val="28"/>
          <w:szCs w:val="28"/>
          <w:lang w:eastAsia="ar-SA"/>
        </w:rPr>
        <w:t>работ, 6 статей вош</w:t>
      </w:r>
      <w:r w:rsidR="00067525">
        <w:rPr>
          <w:rFonts w:ascii="Times New Roman" w:hAnsi="Times New Roman" w:cs="Times New Roman"/>
          <w:sz w:val="28"/>
          <w:szCs w:val="28"/>
          <w:lang w:eastAsia="ar-SA"/>
        </w:rPr>
        <w:t>ли в международные научные базы.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рофессорам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Тойган</w:t>
      </w:r>
      <w:proofErr w:type="spellEnd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Оспановне</w:t>
      </w:r>
      <w:proofErr w:type="spellEnd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Кульбековой</w:t>
      </w:r>
      <w:proofErr w:type="spellEnd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Айгуль </w:t>
      </w:r>
      <w:proofErr w:type="spellStart"/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Кенесовне</w:t>
      </w:r>
      <w:proofErr w:type="spellEnd"/>
      <w:r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 выдано </w:t>
      </w:r>
      <w:r w:rsidRPr="000B7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 свидетельств авторского права.</w:t>
      </w:r>
      <w:r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 Издано 7 научно-методических трудов, адаптированных к образовательной среде нашей Академии. О</w:t>
      </w:r>
      <w:r>
        <w:rPr>
          <w:rFonts w:ascii="Times New Roman" w:hAnsi="Times New Roman" w:cs="Times New Roman"/>
          <w:sz w:val="28"/>
          <w:szCs w:val="28"/>
          <w:lang w:eastAsia="ar-SA"/>
        </w:rPr>
        <w:t>добрены</w:t>
      </w:r>
      <w:r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 и готовятся к изданию: монография </w:t>
      </w:r>
      <w:r w:rsidR="00067525"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Садыковой; </w:t>
      </w:r>
      <w:r w:rsidR="00067525">
        <w:rPr>
          <w:rFonts w:ascii="Times New Roman" w:hAnsi="Times New Roman" w:cs="Times New Roman"/>
          <w:sz w:val="28"/>
          <w:szCs w:val="28"/>
          <w:lang w:eastAsia="ar-SA"/>
        </w:rPr>
        <w:t>учебно-методическое пособие</w:t>
      </w:r>
      <w:r w:rsidRPr="000B7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Макарцевой</w:t>
      </w:r>
      <w:proofErr w:type="spellEnd"/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Луковкина</w:t>
      </w:r>
      <w:proofErr w:type="spellEnd"/>
      <w:r w:rsidR="00067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752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7E06">
        <w:rPr>
          <w:rFonts w:ascii="Times New Roman" w:eastAsia="Times New Roman" w:hAnsi="Times New Roman" w:cs="Times New Roman"/>
          <w:sz w:val="28"/>
          <w:szCs w:val="28"/>
        </w:rPr>
        <w:t xml:space="preserve">етодические рекомендации </w:t>
      </w:r>
      <w:proofErr w:type="spellStart"/>
      <w:r w:rsidRPr="000B7E06">
        <w:rPr>
          <w:rFonts w:ascii="Times New Roman" w:hAnsi="Times New Roman" w:cs="Times New Roman"/>
          <w:sz w:val="28"/>
          <w:szCs w:val="28"/>
        </w:rPr>
        <w:t>Алишевой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 xml:space="preserve">, </w:t>
      </w: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Абдулиной,</w:t>
      </w:r>
      <w:r w:rsidRPr="000B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Саитовой и другие важные методические труды</w:t>
      </w:r>
      <w:r w:rsidRPr="000B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продолжил</w:t>
      </w:r>
      <w:r w:rsidRPr="000B7E06">
        <w:rPr>
          <w:rFonts w:ascii="Times New Roman" w:hAnsi="Times New Roman" w:cs="Times New Roman"/>
          <w:sz w:val="28"/>
          <w:szCs w:val="28"/>
        </w:rPr>
        <w:t xml:space="preserve"> издательск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научный журнал А</w:t>
      </w:r>
      <w:r w:rsidRPr="000B7E06">
        <w:rPr>
          <w:rFonts w:ascii="Times New Roman" w:hAnsi="Times New Roman" w:cs="Times New Roman"/>
          <w:sz w:val="28"/>
          <w:szCs w:val="28"/>
        </w:rPr>
        <w:t>кадемии «</w:t>
      </w:r>
      <w:proofErr w:type="spellStart"/>
      <w:r w:rsidR="00067525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06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525">
        <w:rPr>
          <w:rFonts w:ascii="Times New Roman" w:hAnsi="Times New Roman" w:cs="Times New Roman"/>
          <w:sz w:val="28"/>
          <w:szCs w:val="28"/>
        </w:rPr>
        <w:t>Академи</w:t>
      </w:r>
      <w:proofErr w:type="spellEnd"/>
      <w:r w:rsidRPr="000B7E06">
        <w:rPr>
          <w:rFonts w:ascii="Times New Roman" w:hAnsi="Times New Roman" w:cs="Times New Roman"/>
          <w:sz w:val="28"/>
          <w:szCs w:val="28"/>
        </w:rPr>
        <w:t>». В этом году в 4-х номерах журнала опубликовано 42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E06">
        <w:rPr>
          <w:rFonts w:ascii="Times New Roman" w:hAnsi="Times New Roman" w:cs="Times New Roman"/>
          <w:sz w:val="28"/>
          <w:szCs w:val="28"/>
        </w:rPr>
        <w:t xml:space="preserve"> увеличилось число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0B7E06">
        <w:rPr>
          <w:rFonts w:ascii="Times New Roman" w:hAnsi="Times New Roman" w:cs="Times New Roman"/>
          <w:sz w:val="28"/>
          <w:szCs w:val="28"/>
        </w:rPr>
        <w:t xml:space="preserve"> на английском языке. 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Международное сотрудничество.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Признание Академии международным образовательным сообществом – одна из зада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ч нашего стратегического плана.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сентябре 2019 года Академия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 обладателем грант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ов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Европей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союза по линии фонда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Эраз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</w:t>
      </w:r>
      <w:proofErr w:type="spellEnd"/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+». Грант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ю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обучение студентов и преподавателей Академии в </w:t>
      </w:r>
      <w:r w:rsidR="0006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Университете Тарту, Эстония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Национальной академии</w:t>
      </w:r>
      <w:r w:rsidR="0006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танца, город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</w:t>
      </w:r>
      <w:r w:rsidR="00067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Италия. Программа обучения рассчитана на 3 года.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еализация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стартовала с сентября </w:t>
      </w:r>
      <w:r w:rsidRPr="00172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года.</w:t>
      </w:r>
    </w:p>
    <w:p w:rsidR="004013F1" w:rsidRDefault="00067525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4013F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013F1" w:rsidRPr="005C5685">
        <w:rPr>
          <w:rFonts w:ascii="Times New Roman" w:hAnsi="Times New Roman" w:cs="Times New Roman"/>
          <w:sz w:val="28"/>
          <w:szCs w:val="28"/>
        </w:rPr>
        <w:t xml:space="preserve">руководитель школы-колледжа </w:t>
      </w:r>
      <w:r w:rsidR="004013F1">
        <w:rPr>
          <w:rFonts w:ascii="Times New Roman" w:hAnsi="Times New Roman"/>
          <w:sz w:val="28"/>
          <w:szCs w:val="28"/>
        </w:rPr>
        <w:t xml:space="preserve">Кокшинова Светлана Юрьевна и докторант 1 курса </w:t>
      </w:r>
      <w:proofErr w:type="spellStart"/>
      <w:r w:rsidR="004013F1" w:rsidRPr="005C5685">
        <w:rPr>
          <w:rFonts w:ascii="Times New Roman" w:hAnsi="Times New Roman"/>
          <w:sz w:val="28"/>
          <w:szCs w:val="28"/>
        </w:rPr>
        <w:t>Шомаева</w:t>
      </w:r>
      <w:proofErr w:type="spellEnd"/>
      <w:r w:rsidR="00401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3F1">
        <w:rPr>
          <w:rFonts w:ascii="Times New Roman" w:hAnsi="Times New Roman"/>
          <w:sz w:val="28"/>
          <w:szCs w:val="28"/>
        </w:rPr>
        <w:t>Дилара</w:t>
      </w:r>
      <w:proofErr w:type="spellEnd"/>
      <w:r w:rsidR="004013F1">
        <w:rPr>
          <w:rFonts w:ascii="Times New Roman" w:hAnsi="Times New Roman"/>
          <w:sz w:val="28"/>
          <w:szCs w:val="28"/>
        </w:rPr>
        <w:t xml:space="preserve"> </w:t>
      </w:r>
      <w:r w:rsidR="004013F1" w:rsidRPr="005C5685">
        <w:rPr>
          <w:rFonts w:ascii="Times New Roman" w:hAnsi="Times New Roman"/>
          <w:sz w:val="28"/>
          <w:szCs w:val="28"/>
        </w:rPr>
        <w:t xml:space="preserve">приняли участие в международной конференции </w:t>
      </w:r>
      <w:r w:rsidR="004013F1">
        <w:rPr>
          <w:rFonts w:ascii="Times New Roman" w:hAnsi="Times New Roman"/>
          <w:sz w:val="28"/>
          <w:szCs w:val="28"/>
        </w:rPr>
        <w:t>в г. Рим.</w:t>
      </w:r>
    </w:p>
    <w:p w:rsidR="004013F1" w:rsidRDefault="0023451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</w:t>
      </w:r>
      <w:r w:rsidR="004013F1">
        <w:rPr>
          <w:rFonts w:ascii="Times New Roman" w:hAnsi="Times New Roman"/>
          <w:sz w:val="28"/>
          <w:szCs w:val="28"/>
        </w:rPr>
        <w:t xml:space="preserve"> 2020 года старший преподаватель </w:t>
      </w:r>
      <w:proofErr w:type="spellStart"/>
      <w:r w:rsidR="004013F1">
        <w:rPr>
          <w:rFonts w:ascii="Times New Roman" w:hAnsi="Times New Roman"/>
          <w:sz w:val="28"/>
          <w:szCs w:val="28"/>
        </w:rPr>
        <w:t>Агзамова</w:t>
      </w:r>
      <w:proofErr w:type="spellEnd"/>
      <w:r w:rsidR="004013F1">
        <w:rPr>
          <w:rFonts w:ascii="Times New Roman" w:hAnsi="Times New Roman"/>
          <w:sz w:val="28"/>
          <w:szCs w:val="28"/>
        </w:rPr>
        <w:t xml:space="preserve"> Диана Олеговна</w:t>
      </w:r>
      <w:r w:rsidR="004013F1" w:rsidRPr="000B7E06">
        <w:rPr>
          <w:rFonts w:ascii="Times New Roman" w:hAnsi="Times New Roman"/>
          <w:sz w:val="28"/>
          <w:szCs w:val="28"/>
        </w:rPr>
        <w:t xml:space="preserve"> провел</w:t>
      </w:r>
      <w:r w:rsidR="004013F1">
        <w:rPr>
          <w:rFonts w:ascii="Times New Roman" w:hAnsi="Times New Roman"/>
          <w:sz w:val="28"/>
          <w:szCs w:val="28"/>
        </w:rPr>
        <w:t>а мастер-класс для обучающихся Н</w:t>
      </w:r>
      <w:r w:rsidR="004013F1" w:rsidRPr="000B7E06">
        <w:rPr>
          <w:rFonts w:ascii="Times New Roman" w:hAnsi="Times New Roman"/>
          <w:sz w:val="28"/>
          <w:szCs w:val="28"/>
        </w:rPr>
        <w:t>а</w:t>
      </w:r>
      <w:r w:rsidR="004013F1">
        <w:rPr>
          <w:rFonts w:ascii="Times New Roman" w:hAnsi="Times New Roman"/>
          <w:sz w:val="28"/>
          <w:szCs w:val="28"/>
        </w:rPr>
        <w:t xml:space="preserve">циональной академии танца </w:t>
      </w:r>
      <w:r>
        <w:rPr>
          <w:rFonts w:ascii="Times New Roman" w:hAnsi="Times New Roman"/>
          <w:sz w:val="28"/>
          <w:szCs w:val="28"/>
        </w:rPr>
        <w:t>города Рим.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декабре 2019 года в рамках данного проекта </w:t>
      </w:r>
      <w:r w:rsidRPr="00A97A11">
        <w:rPr>
          <w:rFonts w:ascii="Times New Roman" w:hAnsi="Times New Roman"/>
          <w:sz w:val="28"/>
          <w:szCs w:val="28"/>
        </w:rPr>
        <w:t>Академия подписала договор по осуществлению обмена студентами и преподавателями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451E">
        <w:rPr>
          <w:rFonts w:ascii="Times New Roman" w:hAnsi="Times New Roman"/>
          <w:sz w:val="28"/>
          <w:szCs w:val="28"/>
        </w:rPr>
        <w:t>с Университетом Тарту.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спешно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продолжилось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сотрудничество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нашими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вузами-партнерами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направлению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академической мобильности.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программе, исходящей международной академической мобильности </w:t>
      </w:r>
      <w:r w:rsidRPr="000B7E06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5 студентов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бакалавриата были направлены на обучение в Казанский государственный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институт культуры</w:t>
      </w:r>
      <w:r w:rsidR="0023451E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свою очередь, </w:t>
      </w:r>
      <w:r w:rsidRPr="000B7E06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5 студентов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2345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 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Казан</w:t>
      </w:r>
      <w:r w:rsidR="0023451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прошли обучение в Академии.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3</w:t>
      </w:r>
      <w:r w:rsidRPr="000B7E06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студент</w:t>
      </w:r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а</w:t>
      </w:r>
      <w:r w:rsidRPr="000B7E06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бакалавриата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прошли обучение в Консерватории имени </w:t>
      </w:r>
      <w:proofErr w:type="spellStart"/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Курмангазы</w:t>
      </w:r>
      <w:proofErr w:type="spellEnd"/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23451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Академии искусств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Жургенова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B7E06">
        <w:rPr>
          <w:rFonts w:ascii="Times New Roman" w:hAnsi="Times New Roman" w:cs="Times New Roman"/>
          <w:bCs/>
          <w:sz w:val="28"/>
          <w:szCs w:val="28"/>
          <w:lang w:bidi="ru-RU"/>
        </w:rPr>
        <w:t>по программе внутренней исходящей академической мобильности.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Мастер классы.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A6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Академия продолжила практику привлечения ведущих зарубежных и отечественных специалистов</w:t>
      </w:r>
      <w:r w:rsidR="00234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мастер-классы 5-ти приглашенных зарубежных и 3-х ведущих отечественных преподавателей хореографов Академии.</w:t>
      </w:r>
    </w:p>
    <w:p w:rsidR="004013F1" w:rsidRPr="0023451E" w:rsidRDefault="0023451E" w:rsidP="0023451E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34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 провели специалисты международного уровня: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Ксения Зверева (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Швеция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Кэтрин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Сайделл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Филипп </w:t>
      </w:r>
      <w:proofErr w:type="spellStart"/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</w:t>
      </w:r>
      <w:proofErr w:type="spellEnd"/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(США)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Федотова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митрий </w:t>
      </w:r>
      <w:proofErr w:type="spellStart"/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Пимонов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(Российская Федерация).</w:t>
      </w:r>
    </w:p>
    <w:p w:rsidR="004013F1" w:rsidRDefault="0023451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октябре наш педагог Садыкова Анвара была приглашена в Китай для проведения мастер-классов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казахскому танцу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Пекинской академии танца и </w:t>
      </w:r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Хенньянском</w:t>
      </w:r>
      <w:proofErr w:type="spellEnd"/>
      <w:r w:rsidR="004013F1" w:rsidRPr="00D12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гогическом университете.</w:t>
      </w:r>
    </w:p>
    <w:p w:rsidR="004013F1" w:rsidRDefault="0023451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Кокшинова Светлана 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Японии 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мастер-классы по классическому танцу для 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токийской балетной школы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«София»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Был проведен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конкурсный 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отбор среди учащихся, желающих обучаться в Академии.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итогам просмотра были отобраны 4</w:t>
      </w:r>
      <w:r w:rsidR="004013F1" w:rsidRPr="0009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ученицы.</w:t>
      </w:r>
    </w:p>
    <w:p w:rsidR="004013F1" w:rsidRDefault="0023451E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январе </w:t>
      </w:r>
      <w:r w:rsidR="004013F1" w:rsidRPr="00B1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Диана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3F1" w:rsidRPr="00B1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провела мастер-класс для обучающих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Национальной академии танца города</w:t>
      </w:r>
      <w:r w:rsidR="0040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3F1" w:rsidRPr="00B1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3F1" w:rsidRPr="001C091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Академия поддержала инициативу Министерства культуры и спорта, приняв участие в культурно-образовательном проекте под названием «Досуг во благо»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 w:rsidR="0044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медицинских работников, где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Садыкова Анвара Ариповна </w:t>
      </w:r>
      <w:r w:rsidR="0044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47747"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Моисеев Евгений Сергеевич </w:t>
      </w:r>
      <w:r w:rsidR="0044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 мастер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медиков. </w:t>
      </w:r>
      <w:r w:rsidR="0044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примеров множество…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44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сложное для страны время проявляется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педагогов.</w:t>
      </w:r>
      <w:r w:rsidRPr="004F7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Концертная деятельность, фестивали и конкурсы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половина прошедшего учебного года была достаточно плодотворной для нас, в ноябре был проведен выездно</w:t>
      </w:r>
      <w:r w:rsidR="00447747">
        <w:rPr>
          <w:rFonts w:ascii="Times New Roman" w:hAnsi="Times New Roman" w:cs="Times New Roman"/>
          <w:color w:val="000000" w:themeColor="text1"/>
          <w:sz w:val="28"/>
          <w:szCs w:val="28"/>
        </w:rPr>
        <w:t>й концерт в Ташкент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марте – </w:t>
      </w:r>
      <w:r w:rsidR="00447747">
        <w:rPr>
          <w:rFonts w:ascii="Times New Roman" w:hAnsi="Times New Roman" w:cs="Times New Roman"/>
          <w:color w:val="000000" w:themeColor="text1"/>
          <w:sz w:val="28"/>
          <w:szCs w:val="28"/>
        </w:rPr>
        <w:t>в Алматы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приняли участие 83 учащихся школы-колледжа. В феврале 2020 года состоялся выездной спектакль «Золушка» в город Алматы, в котором приняли участие 10 воспитанников школы-колледжа в составе балетной труппы театра «Астана Балет».</w:t>
      </w:r>
    </w:p>
    <w:p w:rsidR="004013F1" w:rsidRPr="00D02C6F" w:rsidRDefault="004013F1" w:rsidP="00447747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7747">
        <w:rPr>
          <w:rFonts w:ascii="Times New Roman" w:hAnsi="Times New Roman" w:cs="Times New Roman"/>
          <w:sz w:val="28"/>
          <w:szCs w:val="28"/>
        </w:rPr>
        <w:t xml:space="preserve">прошедшем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D02C6F">
        <w:rPr>
          <w:rFonts w:ascii="Times New Roman" w:hAnsi="Times New Roman" w:cs="Times New Roman"/>
          <w:sz w:val="28"/>
          <w:szCs w:val="28"/>
        </w:rPr>
        <w:t>проведено 26 концертов</w:t>
      </w:r>
      <w:r w:rsidR="00447747">
        <w:rPr>
          <w:rFonts w:ascii="Times New Roman" w:hAnsi="Times New Roman" w:cs="Times New Roman"/>
          <w:sz w:val="28"/>
          <w:szCs w:val="28"/>
        </w:rPr>
        <w:t xml:space="preserve">, в том числе 3 </w:t>
      </w:r>
      <w:r w:rsidRPr="00D02C6F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енных концерта с участием уча</w:t>
      </w:r>
      <w:r w:rsidR="00447747">
        <w:rPr>
          <w:rFonts w:ascii="Times New Roman" w:hAnsi="Times New Roman" w:cs="Times New Roman"/>
          <w:sz w:val="28"/>
          <w:szCs w:val="28"/>
        </w:rPr>
        <w:t>щихся Академии.</w:t>
      </w:r>
    </w:p>
    <w:p w:rsidR="004013F1" w:rsidRPr="00D02C6F" w:rsidRDefault="00447747" w:rsidP="00447747">
      <w:pPr>
        <w:widowControl w:val="0"/>
        <w:pBdr>
          <w:bottom w:val="single" w:sz="4" w:space="18" w:color="FFFFFF"/>
        </w:pBdr>
        <w:tabs>
          <w:tab w:val="left" w:pos="0"/>
          <w:tab w:val="left" w:pos="426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воспитанники участвовали в 33 спектаклях театров Астана Опера и Астана Балет.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6F">
        <w:rPr>
          <w:rFonts w:ascii="Times New Roman" w:hAnsi="Times New Roman" w:cs="Times New Roman"/>
          <w:sz w:val="28"/>
          <w:szCs w:val="28"/>
        </w:rPr>
        <w:t>Поставлен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2C6F">
        <w:rPr>
          <w:rFonts w:ascii="Times New Roman" w:hAnsi="Times New Roman" w:cs="Times New Roman"/>
          <w:sz w:val="28"/>
          <w:szCs w:val="28"/>
        </w:rPr>
        <w:t xml:space="preserve"> и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2C6F">
        <w:rPr>
          <w:rFonts w:ascii="Times New Roman" w:hAnsi="Times New Roman" w:cs="Times New Roman"/>
          <w:sz w:val="28"/>
          <w:szCs w:val="28"/>
        </w:rPr>
        <w:t xml:space="preserve"> в репертуар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447747">
        <w:rPr>
          <w:rFonts w:ascii="Times New Roman" w:hAnsi="Times New Roman" w:cs="Times New Roman"/>
          <w:sz w:val="28"/>
          <w:szCs w:val="28"/>
        </w:rPr>
        <w:t xml:space="preserve"> 10 классических и </w:t>
      </w:r>
      <w:r w:rsidRPr="00D02C6F">
        <w:rPr>
          <w:rFonts w:ascii="Times New Roman" w:hAnsi="Times New Roman" w:cs="Times New Roman"/>
          <w:sz w:val="28"/>
          <w:szCs w:val="28"/>
        </w:rPr>
        <w:t xml:space="preserve">5 постановок по современной хореографии.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9C">
        <w:rPr>
          <w:rFonts w:ascii="Times New Roman" w:hAnsi="Times New Roman" w:cs="Times New Roman"/>
          <w:b/>
          <w:sz w:val="28"/>
          <w:szCs w:val="28"/>
        </w:rPr>
        <w:t>Международные фестивали и конкурсы.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169C">
        <w:rPr>
          <w:rFonts w:ascii="Times New Roman" w:hAnsi="Times New Roman" w:cs="Times New Roman"/>
          <w:sz w:val="28"/>
          <w:szCs w:val="28"/>
        </w:rPr>
        <w:t xml:space="preserve">Прошлый год запомнился целым рядом громких </w:t>
      </w:r>
      <w:r>
        <w:rPr>
          <w:rFonts w:ascii="Times New Roman" w:hAnsi="Times New Roman" w:cs="Times New Roman"/>
          <w:sz w:val="28"/>
          <w:szCs w:val="28"/>
        </w:rPr>
        <w:t>творческих побед наших учащихся, которые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приняли участие в </w:t>
      </w:r>
      <w:r w:rsidRPr="000B7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конкурсах и фест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ивалях и получили 15 наград: 4 – Гран-При,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– первых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мест,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– вторых, 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третьих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мест</w:t>
      </w:r>
      <w:r w:rsidRPr="000B7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4013F1" w:rsidRPr="005C72E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Студенты 3 курса школы-колледжа Смагулова Акканат и Канат Жания стали обладателями гран-при в ІХ Международном фестивале хореографического искусства «Встречи на берегах Н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евы» (г. Санкт-Петербург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4013F1" w:rsidRPr="005C72E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1 курса школы-колледжа 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Айдарова Лимара приняла участие в IIІ Международном фестивале хор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еографических училищ «Малый Нуреевский» (г. Уфа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3F5A18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 2 курса факультета «Хореография» Мусаифов Мадияр стал победителем «Спортивно-бальный танец» в молод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ежном конкурсе «Ел Орда жастары».</w:t>
      </w:r>
    </w:p>
    <w:p w:rsidR="004013F1" w:rsidRPr="005C72E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школы-колледжа Юсупов Абай стал победителем в номинации «Хореографическое искусство» в международном фестиваль-конкурс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“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Планета АРТ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”.</w:t>
      </w:r>
    </w:p>
    <w:p w:rsidR="004013F1" w:rsidRPr="005C72E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 1 курса факультета «Хореография»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Аманбаев Мади стал обладателем 2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-го места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3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-го места в конкурсе </w:t>
      </w:r>
      <w:r w:rsidR="003F5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«Опен Кап Нур-Султан Сити».</w:t>
      </w:r>
    </w:p>
    <w:p w:rsidR="004013F1" w:rsidRPr="006537D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III конкурсе молодых хореографов, посвященном 175-летию Абая </w:t>
      </w:r>
      <w:proofErr w:type="spellStart"/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Кунанбайулы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2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proofErr w:type="spellEnd"/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хореографии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5E6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обладателями гран-при и призовых мест</w:t>
      </w:r>
      <w:r w:rsidRPr="005C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6F">
        <w:rPr>
          <w:rFonts w:ascii="Times New Roman" w:hAnsi="Times New Roman" w:cs="Times New Roman"/>
          <w:sz w:val="28"/>
          <w:szCs w:val="28"/>
        </w:rPr>
        <w:t xml:space="preserve">Отделением «Концертмейстерского мастерства и фортепиано» проведено 2 фортепианных концерта </w:t>
      </w:r>
      <w:r w:rsidR="00441546">
        <w:rPr>
          <w:rFonts w:ascii="Times New Roman" w:hAnsi="Times New Roman" w:cs="Times New Roman"/>
          <w:sz w:val="28"/>
          <w:szCs w:val="28"/>
        </w:rPr>
        <w:t>и 4 онлайн-фестиваля</w:t>
      </w:r>
      <w:r w:rsidRPr="00D02C6F">
        <w:rPr>
          <w:rFonts w:ascii="Times New Roman" w:hAnsi="Times New Roman" w:cs="Times New Roman"/>
          <w:sz w:val="28"/>
          <w:szCs w:val="28"/>
        </w:rPr>
        <w:t xml:space="preserve">; 6 </w:t>
      </w:r>
      <w:r w:rsidRPr="003D6ED6">
        <w:rPr>
          <w:rFonts w:ascii="Times New Roman" w:hAnsi="Times New Roman" w:cs="Times New Roman"/>
          <w:sz w:val="28"/>
          <w:szCs w:val="28"/>
        </w:rPr>
        <w:t>учащихся школы-колледжа приняли участие в 1 Республиканском конкурсе и в 5 международных онлайн-фестивалях и завоевали четыре диплома I степени, четыре диплома II степени, два диплома III степени.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0C4">
        <w:rPr>
          <w:rFonts w:ascii="Times New Roman" w:hAnsi="Times New Roman" w:cs="Times New Roman"/>
          <w:sz w:val="28"/>
          <w:szCs w:val="28"/>
        </w:rPr>
        <w:t xml:space="preserve">В условиях дистанционного формата обучения отличились и наши педагоги-концертмейстеры, которые организовали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8B70C4">
        <w:rPr>
          <w:rFonts w:ascii="Times New Roman" w:hAnsi="Times New Roman" w:cs="Times New Roman"/>
          <w:sz w:val="28"/>
          <w:szCs w:val="28"/>
        </w:rPr>
        <w:t xml:space="preserve"> онлайн мероприяти</w:t>
      </w:r>
      <w:r>
        <w:rPr>
          <w:rFonts w:ascii="Times New Roman" w:hAnsi="Times New Roman" w:cs="Times New Roman"/>
          <w:sz w:val="28"/>
          <w:szCs w:val="28"/>
        </w:rPr>
        <w:t>я, как</w:t>
      </w:r>
      <w:r w:rsidRPr="008B70C4">
        <w:rPr>
          <w:rFonts w:ascii="Times New Roman" w:hAnsi="Times New Roman" w:cs="Times New Roman"/>
          <w:sz w:val="28"/>
          <w:szCs w:val="28"/>
        </w:rPr>
        <w:t>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0C4">
        <w:rPr>
          <w:rFonts w:ascii="Times New Roman" w:hAnsi="Times New Roman" w:cs="Times New Roman"/>
          <w:sz w:val="28"/>
          <w:szCs w:val="28"/>
        </w:rPr>
        <w:t xml:space="preserve">фестиваль фортепианной музыки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B70C4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70C4">
        <w:rPr>
          <w:rFonts w:ascii="Times New Roman" w:hAnsi="Times New Roman" w:cs="Times New Roman"/>
          <w:sz w:val="28"/>
          <w:szCs w:val="28"/>
        </w:rPr>
        <w:t xml:space="preserve"> зарубежных, русск</w:t>
      </w:r>
      <w:r>
        <w:rPr>
          <w:rFonts w:ascii="Times New Roman" w:hAnsi="Times New Roman" w:cs="Times New Roman"/>
          <w:sz w:val="28"/>
          <w:szCs w:val="28"/>
        </w:rPr>
        <w:t>их и казахстанских композиторов среди учащихся школы-колледжа;</w:t>
      </w:r>
      <w:r w:rsidRPr="008B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0C4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тупление фортепианного квартета,</w:t>
      </w:r>
      <w:r w:rsidRPr="008B70C4">
        <w:rPr>
          <w:rFonts w:ascii="Times New Roman" w:hAnsi="Times New Roman" w:cs="Times New Roman"/>
          <w:sz w:val="28"/>
          <w:szCs w:val="28"/>
        </w:rPr>
        <w:t xml:space="preserve"> посвящ</w:t>
      </w:r>
      <w:r w:rsidR="00441546">
        <w:rPr>
          <w:rFonts w:ascii="Times New Roman" w:hAnsi="Times New Roman" w:cs="Times New Roman"/>
          <w:sz w:val="28"/>
          <w:szCs w:val="28"/>
        </w:rPr>
        <w:t>енное Международному дню танца;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B70C4">
        <w:rPr>
          <w:rFonts w:ascii="Times New Roman" w:hAnsi="Times New Roman" w:cs="Times New Roman"/>
          <w:sz w:val="28"/>
          <w:szCs w:val="28"/>
        </w:rPr>
        <w:t xml:space="preserve">180-летию Петра Ильича Чайковского </w:t>
      </w:r>
      <w:r>
        <w:rPr>
          <w:rFonts w:ascii="Times New Roman" w:hAnsi="Times New Roman" w:cs="Times New Roman"/>
          <w:sz w:val="28"/>
          <w:szCs w:val="28"/>
        </w:rPr>
        <w:t>среди учащихся школы-колледжа</w:t>
      </w:r>
      <w:r w:rsidRPr="008B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8B70C4">
        <w:rPr>
          <w:rFonts w:ascii="Times New Roman" w:hAnsi="Times New Roman" w:cs="Times New Roman"/>
          <w:sz w:val="28"/>
          <w:szCs w:val="28"/>
        </w:rPr>
        <w:t>проведен концерт</w:t>
      </w:r>
      <w:r w:rsidR="0044154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состоялся О</w:t>
      </w:r>
      <w:r w:rsidRPr="008B70C4">
        <w:rPr>
          <w:rFonts w:ascii="Times New Roman" w:hAnsi="Times New Roman" w:cs="Times New Roman"/>
          <w:sz w:val="28"/>
          <w:szCs w:val="28"/>
        </w:rPr>
        <w:t xml:space="preserve">тчетный концерт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B70C4">
        <w:rPr>
          <w:rFonts w:ascii="Times New Roman" w:hAnsi="Times New Roman" w:cs="Times New Roman"/>
          <w:sz w:val="28"/>
          <w:szCs w:val="28"/>
        </w:rPr>
        <w:t xml:space="preserve"> и </w:t>
      </w:r>
      <w:r w:rsidRPr="008B70C4">
        <w:rPr>
          <w:rFonts w:ascii="Times New Roman" w:hAnsi="Times New Roman" w:cs="Times New Roman"/>
          <w:sz w:val="28"/>
          <w:szCs w:val="28"/>
        </w:rPr>
        <w:lastRenderedPageBreak/>
        <w:t>педагогов-концертмейстеров.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1" w:rsidRDefault="00441546" w:rsidP="00441546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13F1" w:rsidRPr="00EA0E9C">
        <w:rPr>
          <w:rFonts w:ascii="Times New Roman" w:hAnsi="Times New Roman"/>
          <w:sz w:val="28"/>
          <w:szCs w:val="28"/>
        </w:rPr>
        <w:t xml:space="preserve">1 июля были объявлены победители Всемирного фестиваля национальных </w:t>
      </w:r>
      <w:r>
        <w:rPr>
          <w:rFonts w:ascii="Times New Roman" w:hAnsi="Times New Roman"/>
          <w:sz w:val="28"/>
          <w:szCs w:val="28"/>
        </w:rPr>
        <w:t>культур и искусств</w:t>
      </w:r>
      <w:r w:rsidR="004013F1" w:rsidRPr="00EA0E9C">
        <w:rPr>
          <w:rFonts w:ascii="Times New Roman" w:hAnsi="Times New Roman"/>
          <w:sz w:val="28"/>
          <w:szCs w:val="28"/>
        </w:rPr>
        <w:t>, который впервые в этом году проходил онлайн</w:t>
      </w:r>
      <w:r w:rsidR="004013F1">
        <w:rPr>
          <w:rFonts w:ascii="Times New Roman" w:hAnsi="Times New Roman"/>
          <w:sz w:val="28"/>
          <w:szCs w:val="28"/>
        </w:rPr>
        <w:t xml:space="preserve">, из-за пандемии </w:t>
      </w:r>
      <w:proofErr w:type="spellStart"/>
      <w:r w:rsidR="004013F1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4013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013F1" w:rsidRPr="00EA0E9C">
        <w:rPr>
          <w:rFonts w:ascii="Times New Roman" w:hAnsi="Times New Roman"/>
          <w:sz w:val="28"/>
          <w:szCs w:val="28"/>
        </w:rPr>
        <w:t>По результатам народного голосования и решению Международного профессионального жюри, из 3950 творческих коллективов из 115 стран мира, почетное 2 место было присуждено воспитанникам Казахской национальной академии хореографии с композицией «</w:t>
      </w:r>
      <w:proofErr w:type="spellStart"/>
      <w:r w:rsidR="004013F1" w:rsidRPr="00EA0E9C">
        <w:rPr>
          <w:rFonts w:ascii="Times New Roman" w:hAnsi="Times New Roman"/>
          <w:sz w:val="28"/>
          <w:szCs w:val="28"/>
        </w:rPr>
        <w:t>Аккулар</w:t>
      </w:r>
      <w:proofErr w:type="spellEnd"/>
      <w:r w:rsidR="004013F1" w:rsidRPr="00EA0E9C">
        <w:rPr>
          <w:rFonts w:ascii="Times New Roman" w:hAnsi="Times New Roman"/>
          <w:sz w:val="28"/>
          <w:szCs w:val="28"/>
        </w:rPr>
        <w:t>».  В соответствии с Положением и правилами Всемирного конкурса все участники включены в список резидентов Глобальной культурной</w:t>
      </w:r>
      <w:r w:rsidR="004013F1">
        <w:rPr>
          <w:rFonts w:ascii="Times New Roman" w:hAnsi="Times New Roman"/>
          <w:sz w:val="28"/>
          <w:szCs w:val="28"/>
        </w:rPr>
        <w:t xml:space="preserve"> инициативы «</w:t>
      </w:r>
      <w:proofErr w:type="spellStart"/>
      <w:r w:rsidR="004013F1">
        <w:rPr>
          <w:rFonts w:ascii="Times New Roman" w:hAnsi="Times New Roman"/>
          <w:sz w:val="28"/>
          <w:szCs w:val="28"/>
        </w:rPr>
        <w:t>World</w:t>
      </w:r>
      <w:proofErr w:type="spellEnd"/>
      <w:r w:rsidR="00401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3F1">
        <w:rPr>
          <w:rFonts w:ascii="Times New Roman" w:hAnsi="Times New Roman"/>
          <w:sz w:val="28"/>
          <w:szCs w:val="28"/>
        </w:rPr>
        <w:t>Folk</w:t>
      </w:r>
      <w:proofErr w:type="spellEnd"/>
      <w:r w:rsidR="00401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3F1">
        <w:rPr>
          <w:rFonts w:ascii="Times New Roman" w:hAnsi="Times New Roman"/>
          <w:sz w:val="28"/>
          <w:szCs w:val="28"/>
        </w:rPr>
        <w:t>Vision</w:t>
      </w:r>
      <w:proofErr w:type="spellEnd"/>
      <w:r w:rsidR="004013F1">
        <w:rPr>
          <w:rFonts w:ascii="Times New Roman" w:hAnsi="Times New Roman"/>
          <w:sz w:val="28"/>
          <w:szCs w:val="28"/>
        </w:rPr>
        <w:t>»!</w:t>
      </w:r>
    </w:p>
    <w:p w:rsidR="004013F1" w:rsidRDefault="004013F1" w:rsidP="0041576A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Социально-воспитательная </w:t>
      </w:r>
      <w:r w:rsidRPr="000B7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14C83">
        <w:rPr>
          <w:rFonts w:ascii="Times New Roman" w:hAnsi="Times New Roman" w:cs="Times New Roman"/>
          <w:color w:val="000000" w:themeColor="text1"/>
          <w:sz w:val="28"/>
          <w:szCs w:val="28"/>
        </w:rPr>
        <w:t>Важное место в процессе профессиональной подготовки будущего специалиста занимает воспитательная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ятельность. С 2017 года в Академии успешно р</w:t>
      </w:r>
      <w:r w:rsidRPr="00214C83">
        <w:rPr>
          <w:rFonts w:ascii="Times New Roman" w:hAnsi="Times New Roman" w:cs="Times New Roman"/>
          <w:color w:val="000000" w:themeColor="text1"/>
          <w:sz w:val="28"/>
          <w:szCs w:val="28"/>
        </w:rPr>
        <w:t>еализуе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программа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жаңғыру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базе которой проводятся мероприятия по нравственно-эстетическому воспитанию обучающихся, это проекты Республиканского и городского масштаба,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благотворительные концерты и акции. </w:t>
      </w:r>
      <w:r w:rsidR="0041576A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программы реализовано </w:t>
      </w:r>
      <w:r w:rsidRPr="00214C8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C83">
        <w:rPr>
          <w:rFonts w:ascii="Times New Roman" w:hAnsi="Times New Roman" w:cs="Times New Roman"/>
          <w:color w:val="000000" w:themeColor="text1"/>
          <w:sz w:val="28"/>
          <w:szCs w:val="28"/>
        </w:rPr>
        <w:t>меропри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ятие с охватом </w:t>
      </w:r>
      <w:r w:rsidR="00415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41576A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подчеркнуть, что одним из приоритетов работы Академии является оказание социальной поддержки учащимся. </w:t>
      </w:r>
      <w:r>
        <w:rPr>
          <w:rFonts w:ascii="Times New Roman" w:hAnsi="Times New Roman" w:cs="Times New Roman"/>
          <w:sz w:val="28"/>
          <w:szCs w:val="28"/>
        </w:rPr>
        <w:t xml:space="preserve">Социальную поддержку </w:t>
      </w:r>
      <w:r w:rsidRPr="00CB0DFE">
        <w:rPr>
          <w:rFonts w:ascii="Times New Roman" w:hAnsi="Times New Roman" w:cs="Times New Roman"/>
          <w:sz w:val="28"/>
          <w:szCs w:val="28"/>
        </w:rPr>
        <w:t>получают дети из многодетных, малообеспеченных семей, а также 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0DFE">
        <w:rPr>
          <w:rFonts w:ascii="Times New Roman" w:hAnsi="Times New Roman" w:cs="Times New Roman"/>
          <w:sz w:val="28"/>
          <w:szCs w:val="28"/>
        </w:rPr>
        <w:t>сироты, находящиеся под опеко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учебном году Академией были выделены значительные финансовые средства на обеспечение учащихся одеждой, горячим питанием, льготного проезда в общественном транспорте. 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Бесплатным питанием </w:t>
      </w:r>
      <w:r w:rsidR="0041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были обеспечены 42 школьника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11 учащихся</w:t>
      </w:r>
      <w:r w:rsidR="0041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– </w:t>
      </w:r>
      <w:r w:rsidRPr="000B7E06">
        <w:rPr>
          <w:rFonts w:ascii="Times New Roman" w:hAnsi="Times New Roman" w:cs="Times New Roman"/>
          <w:color w:val="000000" w:themeColor="text1"/>
          <w:sz w:val="28"/>
          <w:szCs w:val="28"/>
        </w:rPr>
        <w:t>льготным проездом в городском общественном транспорте.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Дополнительно, в</w:t>
      </w:r>
      <w:r w:rsidRPr="00CB0DFE">
        <w:rPr>
          <w:rFonts w:ascii="Times New Roman" w:hAnsi="Times New Roman" w:cs="Times New Roman"/>
          <w:sz w:val="28"/>
          <w:szCs w:val="28"/>
        </w:rPr>
        <w:t xml:space="preserve"> целях повышения уровня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хореографической </w:t>
      </w:r>
      <w:r w:rsidRPr="00CB0DFE">
        <w:rPr>
          <w:rFonts w:ascii="Times New Roman" w:hAnsi="Times New Roman" w:cs="Times New Roman"/>
          <w:sz w:val="28"/>
          <w:szCs w:val="28"/>
        </w:rPr>
        <w:t>подготовки и улучшен</w:t>
      </w:r>
      <w:r>
        <w:rPr>
          <w:rFonts w:ascii="Times New Roman" w:hAnsi="Times New Roman" w:cs="Times New Roman"/>
          <w:sz w:val="28"/>
          <w:szCs w:val="28"/>
        </w:rPr>
        <w:t>ия физи</w:t>
      </w:r>
      <w:r w:rsidR="0041576A">
        <w:rPr>
          <w:rFonts w:ascii="Times New Roman" w:hAnsi="Times New Roman" w:cs="Times New Roman"/>
          <w:sz w:val="28"/>
          <w:szCs w:val="28"/>
        </w:rPr>
        <w:t>ческой формы 26 студентам</w:t>
      </w:r>
      <w:r w:rsidRPr="00CB0DFE">
        <w:rPr>
          <w:rFonts w:ascii="Times New Roman" w:hAnsi="Times New Roman" w:cs="Times New Roman"/>
          <w:sz w:val="28"/>
          <w:szCs w:val="28"/>
        </w:rPr>
        <w:t xml:space="preserve"> школы-коллед</w:t>
      </w:r>
      <w:r>
        <w:rPr>
          <w:rFonts w:ascii="Times New Roman" w:hAnsi="Times New Roman" w:cs="Times New Roman"/>
          <w:sz w:val="28"/>
          <w:szCs w:val="28"/>
        </w:rPr>
        <w:t xml:space="preserve">жа была оказана </w:t>
      </w:r>
      <w:r w:rsidRPr="00CB0DFE">
        <w:rPr>
          <w:rFonts w:ascii="Times New Roman" w:hAnsi="Times New Roman" w:cs="Times New Roman"/>
          <w:sz w:val="28"/>
          <w:szCs w:val="28"/>
        </w:rPr>
        <w:t>социальная поддержка в виде 100%</w:t>
      </w:r>
      <w:r>
        <w:rPr>
          <w:rFonts w:ascii="Times New Roman" w:hAnsi="Times New Roman" w:cs="Times New Roman"/>
          <w:sz w:val="28"/>
          <w:szCs w:val="28"/>
        </w:rPr>
        <w:t>-ной</w:t>
      </w:r>
      <w:r w:rsidRPr="00CB0DFE">
        <w:rPr>
          <w:rFonts w:ascii="Times New Roman" w:hAnsi="Times New Roman" w:cs="Times New Roman"/>
          <w:sz w:val="28"/>
          <w:szCs w:val="28"/>
        </w:rPr>
        <w:t xml:space="preserve"> оплаты 3-х разового питания за счет средств Академии.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условиях введенного карантина следует отметить работу психологической службы, деятельность которой была </w:t>
      </w:r>
      <w:r w:rsidRPr="003C4783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равлена на создание благоприятных </w:t>
      </w:r>
      <w:r w:rsidRPr="003C4783">
        <w:rPr>
          <w:rFonts w:ascii="Times New Roman" w:hAnsi="Times New Roman" w:cs="Times New Roman"/>
          <w:sz w:val="28"/>
          <w:szCs w:val="28"/>
        </w:rPr>
        <w:t>психологических условий для развития личности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Академии. Педагогами-психологами проведены свыше </w:t>
      </w:r>
      <w:r w:rsidRPr="003C4783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Pr="003C4783">
        <w:rPr>
          <w:rFonts w:ascii="Times New Roman" w:hAnsi="Times New Roman" w:cs="Times New Roman"/>
          <w:sz w:val="28"/>
          <w:szCs w:val="28"/>
        </w:rPr>
        <w:t xml:space="preserve">тренингов </w:t>
      </w:r>
      <w:r>
        <w:rPr>
          <w:rFonts w:ascii="Times New Roman" w:hAnsi="Times New Roman" w:cs="Times New Roman"/>
          <w:sz w:val="28"/>
          <w:szCs w:val="28"/>
        </w:rPr>
        <w:t xml:space="preserve">и консультаций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онлайн формате </w:t>
      </w:r>
      <w:r w:rsidRPr="003C4783">
        <w:rPr>
          <w:rFonts w:ascii="Times New Roman" w:hAnsi="Times New Roman" w:cs="Times New Roman"/>
          <w:sz w:val="28"/>
          <w:szCs w:val="28"/>
        </w:rPr>
        <w:t>для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им мотивационной поддержки в течение учебного процесса.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7B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3F1" w:rsidRPr="00E14F0A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Отдельно хочется отметить работу приемной комиссии. В этом году нам пришлось перестроить формат этой ответственной кампании и перейти на удаленный просмотр фото- и видеоматериалов абитуриентов профессиональной школы. Была проведена огромная предварительная работа с родителями учащихся</w:t>
      </w:r>
      <w:r w:rsidR="0041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созданы чаты, высылались образцы фото- и видеоматериалов, велась постоянная разъяснительная работа</w:t>
      </w:r>
      <w:r w:rsidRPr="00FE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С 13 апреля по 30 июня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педагогами  специальных дисциплин проведены просмотры более </w:t>
      </w:r>
      <w:r w:rsidRPr="00B75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000 фотографий и 300 видео, чтобы принять в  Академию новых обучающихся.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прошлом году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Академия продолжила реализацию дополнительных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общеразвивающих программ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 желаю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щих. Детям школьного возраста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предложены Студи</w:t>
      </w:r>
      <w:r w:rsidR="0041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эстетического развития детей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творческая мастерская, языковые курсы, занятия по фортепиано, группы продленного дня, </w:t>
      </w:r>
      <w:r w:rsidRPr="000B7E06">
        <w:rPr>
          <w:rFonts w:ascii="Times New Roman" w:hAnsi="Times New Roman" w:cs="Times New Roman"/>
          <w:sz w:val="28"/>
          <w:szCs w:val="28"/>
        </w:rPr>
        <w:t>программа платного летнего каникулярного дополнительного образования, программа подготовки к школе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70580" w:rsidRDefault="004013F1" w:rsidP="00270580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реализовано 20 программ дополнительного образования. Из них 11 программ для взрослых и 9 – для детей.</w:t>
      </w:r>
      <w:r w:rsidR="00270580">
        <w:rPr>
          <w:rFonts w:ascii="Times New Roman" w:hAnsi="Times New Roman"/>
          <w:sz w:val="28"/>
          <w:szCs w:val="28"/>
        </w:rPr>
        <w:t xml:space="preserve">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обучившихся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 человек.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13F1" w:rsidRDefault="004013F1" w:rsidP="00270580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впервые был проведен выездной мастер-класс Садыковой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Анвары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Жилой корпус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По-особенному протекает жизнь наших воспитанников в уютном жилом корпусе, который оснащен всем необходимым для комфортного проживания наших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детей.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прошлом году в жилом корпусе, именуемом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«Алтын </w:t>
      </w:r>
      <w:proofErr w:type="spellStart"/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уя</w:t>
      </w:r>
      <w:proofErr w:type="spellEnd"/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проживало 277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ребят. Из них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126 обучающихся школы, 72 студента колледжа и 76 студентов бакалавриата, магистратуры и докторантуры. В этой части Академии сложились свои правила и традиции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проводилась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активная кружковая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="0027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кружок выходного дня,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домоводст</w:t>
      </w:r>
      <w:r w:rsidR="0027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ва.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оспитателями жилого корпуса до начала карантина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62 </w:t>
      </w: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мероприятия, 15 экскурсий в музеи, театры и кинотеатры города </w:t>
      </w:r>
      <w:proofErr w:type="spellStart"/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Нур</w:t>
      </w:r>
      <w:proofErr w:type="spellEnd"/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-Султан.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карантина работа жилого корпуса не прекращалась.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Pr="00265D8A">
        <w:rPr>
          <w:rFonts w:ascii="Times New Roman" w:eastAsia="Times New Roman" w:hAnsi="Times New Roman" w:cs="Times New Roman"/>
          <w:sz w:val="28"/>
          <w:szCs w:val="28"/>
        </w:rPr>
        <w:t xml:space="preserve"> в онлайн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A94680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A94680" w:rsidRPr="00265D8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A94680" w:rsidRPr="00265D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30</w:t>
      </w:r>
      <w:r w:rsidRPr="00265D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мероприятий. </w:t>
      </w:r>
      <w:r w:rsidRPr="00265D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карантинные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65D8A">
        <w:rPr>
          <w:rFonts w:ascii="Times New Roman" w:eastAsia="Times New Roman" w:hAnsi="Times New Roman" w:cs="Times New Roman"/>
          <w:sz w:val="28"/>
          <w:szCs w:val="28"/>
        </w:rPr>
        <w:t xml:space="preserve"> знаменательным датам были </w:t>
      </w:r>
      <w:r w:rsidRPr="00265D8A">
        <w:rPr>
          <w:rFonts w:ascii="Times New Roman" w:hAnsi="Times New Roman"/>
          <w:sz w:val="28"/>
          <w:szCs w:val="28"/>
        </w:rPr>
        <w:t>организованы литературно</w:t>
      </w:r>
      <w:r>
        <w:rPr>
          <w:rFonts w:ascii="Times New Roman" w:hAnsi="Times New Roman"/>
          <w:sz w:val="28"/>
          <w:szCs w:val="28"/>
        </w:rPr>
        <w:t>-</w:t>
      </w:r>
      <w:r w:rsidRPr="00265D8A">
        <w:rPr>
          <w:rFonts w:ascii="Times New Roman" w:hAnsi="Times New Roman"/>
          <w:sz w:val="28"/>
          <w:szCs w:val="28"/>
        </w:rPr>
        <w:t xml:space="preserve">музыкальные композиции, конкурсы чтецов, певцов, подготовлены </w:t>
      </w:r>
      <w:r>
        <w:rPr>
          <w:rFonts w:ascii="Times New Roman" w:hAnsi="Times New Roman"/>
          <w:sz w:val="28"/>
          <w:szCs w:val="28"/>
        </w:rPr>
        <w:t xml:space="preserve">видеоролики, в том числе </w:t>
      </w:r>
      <w:bookmarkStart w:id="0" w:name="_GoBack"/>
      <w:bookmarkEnd w:id="0"/>
      <w:r w:rsidRPr="00265D8A">
        <w:rPr>
          <w:rFonts w:ascii="Times New Roman" w:hAnsi="Times New Roman"/>
          <w:sz w:val="28"/>
          <w:szCs w:val="28"/>
        </w:rPr>
        <w:t>20 видеороликов «Бессмертный полк», где воспитанники рассказывали о своих дедушках и бабушках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D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D8A">
        <w:rPr>
          <w:rFonts w:ascii="Times New Roman" w:hAnsi="Times New Roman"/>
          <w:sz w:val="28"/>
          <w:szCs w:val="28"/>
        </w:rPr>
        <w:t>участниках Великой Отечественной войны</w:t>
      </w:r>
      <w:r>
        <w:rPr>
          <w:rFonts w:ascii="Times New Roman" w:hAnsi="Times New Roman"/>
          <w:sz w:val="28"/>
          <w:szCs w:val="28"/>
        </w:rPr>
        <w:t>. Вся информация</w:t>
      </w:r>
      <w:r w:rsidRPr="00265D8A">
        <w:rPr>
          <w:rFonts w:ascii="Times New Roman" w:hAnsi="Times New Roman"/>
          <w:sz w:val="28"/>
          <w:szCs w:val="28"/>
        </w:rPr>
        <w:t xml:space="preserve"> размещ</w:t>
      </w:r>
      <w:r>
        <w:rPr>
          <w:rFonts w:ascii="Times New Roman" w:hAnsi="Times New Roman"/>
          <w:sz w:val="28"/>
          <w:szCs w:val="28"/>
        </w:rPr>
        <w:t>алась</w:t>
      </w:r>
      <w:r w:rsidRPr="00265D8A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>и в соц</w:t>
      </w:r>
      <w:r w:rsidR="00A946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сетях </w:t>
      </w:r>
      <w:r w:rsidRPr="00265D8A">
        <w:rPr>
          <w:rFonts w:ascii="Times New Roman" w:hAnsi="Times New Roman"/>
          <w:sz w:val="28"/>
          <w:szCs w:val="28"/>
        </w:rPr>
        <w:t xml:space="preserve">Академии. </w:t>
      </w:r>
    </w:p>
    <w:p w:rsidR="004013F1" w:rsidRPr="001C091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Ярким завершением проделанной работы явилось награждение </w:t>
      </w: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воспитанников Академии в</w:t>
      </w: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международном конкурсе,</w:t>
      </w: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E83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ЮНЕСКО.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Инфраструктура.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9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уникальным комплексом зданий, оснащенных </w:t>
      </w:r>
      <w:r w:rsidRPr="00D02939">
        <w:rPr>
          <w:rFonts w:ascii="Times New Roman" w:hAnsi="Times New Roman" w:cs="Times New Roman"/>
          <w:sz w:val="28"/>
          <w:szCs w:val="28"/>
        </w:rPr>
        <w:t xml:space="preserve">современной материально-технической базой: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D02939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 xml:space="preserve">дитории, лаборатории, </w:t>
      </w:r>
      <w:r w:rsidRPr="00D02939">
        <w:rPr>
          <w:rFonts w:ascii="Times New Roman" w:hAnsi="Times New Roman" w:cs="Times New Roman"/>
          <w:sz w:val="28"/>
          <w:szCs w:val="28"/>
        </w:rPr>
        <w:t>компьютерные классы, балетны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2939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31F0">
        <w:rPr>
          <w:rFonts w:ascii="Times New Roman" w:hAnsi="Times New Roman" w:cs="Times New Roman"/>
          <w:sz w:val="28"/>
          <w:szCs w:val="28"/>
        </w:rPr>
        <w:t>, Учебный театр, а</w:t>
      </w:r>
      <w:r w:rsidRPr="00D02939">
        <w:rPr>
          <w:rFonts w:ascii="Times New Roman" w:hAnsi="Times New Roman" w:cs="Times New Roman"/>
          <w:sz w:val="28"/>
          <w:szCs w:val="28"/>
        </w:rPr>
        <w:t xml:space="preserve">ктовый зал, спортивный и тренажерные залы, плавательный бассейн, пищевой блок, библиотеку для старших и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D02939">
        <w:rPr>
          <w:rFonts w:ascii="Times New Roman" w:hAnsi="Times New Roman" w:cs="Times New Roman"/>
          <w:sz w:val="28"/>
          <w:szCs w:val="28"/>
        </w:rPr>
        <w:t xml:space="preserve"> читателей, музей и др.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9">
        <w:rPr>
          <w:rFonts w:ascii="Times New Roman" w:hAnsi="Times New Roman" w:cs="Times New Roman"/>
          <w:sz w:val="28"/>
          <w:szCs w:val="28"/>
        </w:rPr>
        <w:t>Отдельно стоит отметить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блок, оборудованный в целях обеспечения </w:t>
      </w:r>
      <w:r w:rsidRPr="00D02939">
        <w:rPr>
          <w:rFonts w:ascii="Times New Roman" w:hAnsi="Times New Roman" w:cs="Times New Roman"/>
          <w:sz w:val="28"/>
          <w:szCs w:val="28"/>
        </w:rPr>
        <w:t>лечебной и коррек</w:t>
      </w:r>
      <w:r>
        <w:rPr>
          <w:rFonts w:ascii="Times New Roman" w:hAnsi="Times New Roman" w:cs="Times New Roman"/>
          <w:sz w:val="28"/>
          <w:szCs w:val="28"/>
        </w:rPr>
        <w:t>ционной профилактики обучающихся, и в</w:t>
      </w:r>
      <w:r w:rsidRPr="00D0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Pr="00D02939">
        <w:rPr>
          <w:rFonts w:ascii="Times New Roman" w:hAnsi="Times New Roman" w:cs="Times New Roman"/>
          <w:sz w:val="28"/>
          <w:szCs w:val="28"/>
        </w:rPr>
        <w:t xml:space="preserve"> работают высококвалифицированны</w:t>
      </w:r>
      <w:r>
        <w:rPr>
          <w:rFonts w:ascii="Times New Roman" w:hAnsi="Times New Roman" w:cs="Times New Roman"/>
          <w:sz w:val="28"/>
          <w:szCs w:val="28"/>
        </w:rPr>
        <w:t>е медицинские работники.</w:t>
      </w:r>
      <w:r w:rsidRPr="00D02939">
        <w:rPr>
          <w:rFonts w:ascii="Times New Roman" w:hAnsi="Times New Roman" w:cs="Times New Roman"/>
          <w:sz w:val="28"/>
          <w:szCs w:val="28"/>
        </w:rPr>
        <w:t xml:space="preserve"> </w:t>
      </w:r>
      <w:r w:rsidRPr="003A46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3A4671">
        <w:rPr>
          <w:rFonts w:ascii="Times New Roman" w:hAnsi="Times New Roman" w:cs="Times New Roman"/>
          <w:sz w:val="28"/>
          <w:szCs w:val="28"/>
        </w:rPr>
        <w:t xml:space="preserve"> пандемии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3A4671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3A4671">
        <w:rPr>
          <w:rFonts w:ascii="Times New Roman" w:hAnsi="Times New Roman" w:cs="Times New Roman"/>
          <w:sz w:val="28"/>
          <w:szCs w:val="28"/>
        </w:rPr>
        <w:t>прояв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A4671">
        <w:rPr>
          <w:rFonts w:ascii="Times New Roman" w:hAnsi="Times New Roman" w:cs="Times New Roman"/>
          <w:sz w:val="28"/>
          <w:szCs w:val="28"/>
        </w:rPr>
        <w:t>ли свой высокий профессионализм и неустанно находились на посту, помогая не только сотрудникам А</w:t>
      </w:r>
      <w:r>
        <w:rPr>
          <w:rFonts w:ascii="Times New Roman" w:hAnsi="Times New Roman" w:cs="Times New Roman"/>
          <w:sz w:val="28"/>
          <w:szCs w:val="28"/>
        </w:rPr>
        <w:t>кадемии, но и жителям города</w:t>
      </w:r>
      <w:r w:rsidRPr="003A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7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A4671">
        <w:rPr>
          <w:rFonts w:ascii="Times New Roman" w:hAnsi="Times New Roman" w:cs="Times New Roman"/>
          <w:sz w:val="28"/>
          <w:szCs w:val="28"/>
        </w:rPr>
        <w:t>-Султан. Позвольте выразить вам огромную благодарность и признание за вашу значимую роль в борьбе с пандемией!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1" w:rsidRPr="00795D9E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55">
        <w:rPr>
          <w:rFonts w:ascii="Times New Roman" w:hAnsi="Times New Roman" w:cs="Times New Roman"/>
          <w:sz w:val="28"/>
          <w:szCs w:val="28"/>
        </w:rPr>
        <w:t>В период пика заболе</w:t>
      </w:r>
      <w:r>
        <w:rPr>
          <w:rFonts w:ascii="Times New Roman" w:hAnsi="Times New Roman" w:cs="Times New Roman"/>
          <w:sz w:val="28"/>
          <w:szCs w:val="28"/>
        </w:rPr>
        <w:t>ваемости граждан нашей страны в</w:t>
      </w:r>
      <w:r w:rsidRPr="000C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0C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0C7455">
        <w:rPr>
          <w:rFonts w:ascii="Times New Roman" w:hAnsi="Times New Roman" w:cs="Times New Roman"/>
          <w:sz w:val="28"/>
          <w:szCs w:val="28"/>
        </w:rPr>
        <w:t xml:space="preserve"> информация о нехватке в больницах медицинского оборудования.</w:t>
      </w:r>
      <w:r w:rsidRPr="000C74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7455">
        <w:rPr>
          <w:rFonts w:ascii="Times New Roman" w:hAnsi="Times New Roman" w:cs="Times New Roman"/>
          <w:sz w:val="28"/>
          <w:szCs w:val="28"/>
        </w:rPr>
        <w:t xml:space="preserve">Мы не остались равнодушными и внесли свою лепту в борьбе с COVID-19. В июле 2020 года </w:t>
      </w:r>
      <w:r w:rsidR="00261E0E">
        <w:rPr>
          <w:rFonts w:ascii="Times New Roman" w:hAnsi="Times New Roman" w:cs="Times New Roman"/>
          <w:sz w:val="28"/>
          <w:szCs w:val="28"/>
        </w:rPr>
        <w:t xml:space="preserve">по инициативе работников </w:t>
      </w:r>
      <w:r w:rsidRPr="000C7455">
        <w:rPr>
          <w:rFonts w:ascii="Times New Roman" w:hAnsi="Times New Roman" w:cs="Times New Roman"/>
          <w:sz w:val="28"/>
          <w:szCs w:val="28"/>
        </w:rPr>
        <w:t>Академии за счет собственных средств</w:t>
      </w:r>
      <w:r w:rsidR="00261E0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C7455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</w:t>
      </w:r>
      <w:r w:rsidR="00B131F0" w:rsidRPr="000C7455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0C7455">
        <w:rPr>
          <w:rFonts w:ascii="Times New Roman" w:hAnsi="Times New Roman" w:cs="Times New Roman"/>
          <w:sz w:val="28"/>
          <w:szCs w:val="28"/>
        </w:rPr>
        <w:t xml:space="preserve"> и передан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0C745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455">
        <w:rPr>
          <w:rFonts w:ascii="Times New Roman" w:hAnsi="Times New Roman" w:cs="Times New Roman"/>
          <w:sz w:val="28"/>
          <w:szCs w:val="28"/>
        </w:rPr>
        <w:t xml:space="preserve"> реанимации Многопрофильн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7455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7455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 больницы №3</w:t>
      </w:r>
      <w:r w:rsidRPr="000C745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0C745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C7455">
        <w:rPr>
          <w:rFonts w:ascii="Times New Roman" w:hAnsi="Times New Roman" w:cs="Times New Roman"/>
          <w:sz w:val="28"/>
          <w:szCs w:val="28"/>
        </w:rPr>
        <w:t>-Султан.</w:t>
      </w:r>
      <w:r w:rsidRPr="005C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Библиотека.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9">
        <w:rPr>
          <w:rFonts w:ascii="Times New Roman" w:hAnsi="Times New Roman" w:cs="Times New Roman"/>
          <w:sz w:val="28"/>
          <w:szCs w:val="28"/>
          <w:lang w:val="kk-KZ"/>
        </w:rPr>
        <w:t>Фонд библиотеки составляет 55 648 экземпляров книг. Обеспеченность учебниками учащихся школы-колледжа составляет 100%, бакалавриата – 85</w:t>
      </w:r>
      <w:r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D029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13F1" w:rsidRPr="00D765F8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F8">
        <w:rPr>
          <w:rFonts w:ascii="Times New Roman" w:hAnsi="Times New Roman" w:cs="Times New Roman"/>
          <w:sz w:val="28"/>
          <w:szCs w:val="28"/>
        </w:rPr>
        <w:t xml:space="preserve">В период пандемии библиотека изменила формат своей работы. 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Проведены 10 книжных выставок, 28 массовых мероприятий, 20 ознакоми</w:t>
      </w:r>
      <w:r>
        <w:rPr>
          <w:rFonts w:ascii="Times New Roman" w:hAnsi="Times New Roman" w:cs="Times New Roman"/>
          <w:sz w:val="28"/>
          <w:szCs w:val="28"/>
          <w:lang w:val="kk-KZ"/>
        </w:rPr>
        <w:t>тельных экскурсий, серии онлайн-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чтений сказок для детей, ряд презентаций, лекции</w:t>
      </w:r>
      <w:r w:rsidRPr="00D765F8">
        <w:rPr>
          <w:rFonts w:ascii="Times New Roman" w:hAnsi="Times New Roman" w:cs="Times New Roman"/>
          <w:sz w:val="28"/>
          <w:szCs w:val="28"/>
        </w:rPr>
        <w:t>.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F8">
        <w:rPr>
          <w:rFonts w:ascii="Times New Roman" w:hAnsi="Times New Roman" w:cs="Times New Roman"/>
          <w:sz w:val="28"/>
          <w:szCs w:val="28"/>
          <w:lang w:val="kk-KZ"/>
        </w:rPr>
        <w:t>Все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обучающиеся и сотрудники Академии получали полноценное абонентское онлайн обслуживание, имели доступ к периодическим изданиям эле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ктронной библиотечной сети Академии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 xml:space="preserve">а также к республиканским и международным электронным базам, таким как 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Библио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-россика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, Скопус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 xml:space="preserve"> Сайнс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-дай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рект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,  Шпрингер и др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>. Таким образом, в период карантина электронная библиотека Академии</w:t>
      </w:r>
      <w:r w:rsidRPr="00C84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2722">
        <w:rPr>
          <w:rFonts w:ascii="Times New Roman" w:hAnsi="Times New Roman" w:cs="Times New Roman"/>
          <w:sz w:val="28"/>
          <w:szCs w:val="28"/>
          <w:lang w:val="kk-KZ"/>
        </w:rPr>
        <w:t>работала</w:t>
      </w:r>
      <w:r w:rsidRPr="00D765F8">
        <w:rPr>
          <w:rFonts w:ascii="Times New Roman" w:hAnsi="Times New Roman" w:cs="Times New Roman"/>
          <w:sz w:val="28"/>
          <w:szCs w:val="28"/>
          <w:lang w:val="kk-KZ"/>
        </w:rPr>
        <w:t xml:space="preserve"> непрерывно.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Академии </w:t>
      </w:r>
      <w:r w:rsidRPr="00D02939">
        <w:rPr>
          <w:rFonts w:ascii="Times New Roman" w:hAnsi="Times New Roman" w:cs="Times New Roman"/>
          <w:sz w:val="28"/>
          <w:szCs w:val="28"/>
        </w:rPr>
        <w:t>функционирует собс</w:t>
      </w:r>
      <w:r>
        <w:rPr>
          <w:rFonts w:ascii="Times New Roman" w:hAnsi="Times New Roman" w:cs="Times New Roman"/>
          <w:sz w:val="28"/>
          <w:szCs w:val="28"/>
        </w:rPr>
        <w:t xml:space="preserve">твенный музей, историю которого </w:t>
      </w:r>
      <w:r w:rsidRPr="00D02939">
        <w:rPr>
          <w:rFonts w:ascii="Times New Roman" w:hAnsi="Times New Roman" w:cs="Times New Roman"/>
          <w:sz w:val="28"/>
          <w:szCs w:val="28"/>
        </w:rPr>
        <w:t>создают сегодняшние воспитанники и педагоги Академии.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D6B">
        <w:rPr>
          <w:rFonts w:ascii="Times New Roman" w:hAnsi="Times New Roman" w:cs="Times New Roman"/>
          <w:sz w:val="28"/>
          <w:szCs w:val="28"/>
        </w:rPr>
        <w:t>В отчетном году мы стали более узнаваемы благодаря активной работе соци</w:t>
      </w:r>
      <w:r>
        <w:rPr>
          <w:rFonts w:ascii="Times New Roman" w:hAnsi="Times New Roman" w:cs="Times New Roman"/>
          <w:sz w:val="28"/>
          <w:szCs w:val="28"/>
        </w:rPr>
        <w:t>альных сетей, а также публикациям в СМИ.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D6B">
        <w:rPr>
          <w:rFonts w:ascii="Times New Roman" w:hAnsi="Times New Roman" w:cs="Times New Roman"/>
          <w:sz w:val="28"/>
          <w:szCs w:val="28"/>
        </w:rPr>
        <w:t xml:space="preserve">В совокупности на аккаунты Академии в </w:t>
      </w:r>
      <w:r>
        <w:rPr>
          <w:rFonts w:ascii="Times New Roman" w:hAnsi="Times New Roman" w:cs="Times New Roman"/>
          <w:sz w:val="28"/>
          <w:szCs w:val="28"/>
        </w:rPr>
        <w:t>социальных сетях подписаны более</w:t>
      </w:r>
      <w:r w:rsidR="00E72722">
        <w:rPr>
          <w:rFonts w:ascii="Times New Roman" w:hAnsi="Times New Roman" w:cs="Times New Roman"/>
          <w:sz w:val="28"/>
          <w:szCs w:val="28"/>
        </w:rPr>
        <w:t xml:space="preserve"> 17</w:t>
      </w:r>
      <w:r w:rsidRPr="00177D6B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 w:rsidR="00E72722">
        <w:rPr>
          <w:rFonts w:ascii="Times New Roman" w:hAnsi="Times New Roman" w:cs="Times New Roman"/>
          <w:sz w:val="28"/>
          <w:szCs w:val="28"/>
        </w:rPr>
        <w:t>.</w:t>
      </w:r>
    </w:p>
    <w:p w:rsidR="004013F1" w:rsidRPr="008B70C4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Как видим, отчетный год от каждого из нас потребовал максимального вложения сил, терпения и профессионализма. Еще раз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позвольте искренне поблагодарить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весь наш коллектив </w:t>
      </w:r>
      <w:r w:rsidRPr="008B7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за ценный труд и вклад в развитие Академии!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1013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ЗАДАЧИ</w:t>
      </w:r>
    </w:p>
    <w:p w:rsidR="004013F1" w:rsidRPr="00510137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0137">
        <w:rPr>
          <w:rFonts w:ascii="Times New Roman" w:hAnsi="Times New Roman" w:cs="Times New Roman"/>
          <w:sz w:val="28"/>
          <w:szCs w:val="28"/>
          <w:lang w:val="kk-KZ"/>
        </w:rPr>
        <w:t xml:space="preserve">За последние годы благодаря слаженной работе коллектива Академия достигла значимых результатов по всем стратегическим направлениям, </w:t>
      </w:r>
      <w:r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Pr="00510137">
        <w:rPr>
          <w:rFonts w:ascii="Times New Roman" w:hAnsi="Times New Roman" w:cs="Times New Roman"/>
          <w:sz w:val="28"/>
          <w:szCs w:val="28"/>
          <w:lang w:val="kk-KZ"/>
        </w:rPr>
        <w:t xml:space="preserve"> вместе с тем, в условиях новых вызовов времени </w:t>
      </w:r>
      <w:r w:rsidRPr="00510137">
        <w:rPr>
          <w:rFonts w:ascii="Times New Roman" w:hAnsi="Times New Roman" w:cs="Times New Roman"/>
          <w:sz w:val="28"/>
          <w:szCs w:val="28"/>
        </w:rPr>
        <w:t xml:space="preserve">впереди нас ждут новые задачи.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D7857">
        <w:rPr>
          <w:rFonts w:ascii="Times New Roman" w:hAnsi="Times New Roman" w:cs="Times New Roman"/>
          <w:sz w:val="28"/>
          <w:szCs w:val="28"/>
          <w:u w:val="single"/>
          <w:lang w:val="kk-KZ"/>
        </w:rPr>
        <w:t>В целях реализации программы «Цифровой Казахстан» осуществить переход в формат современного образовательного заведения с ра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звитой цифровой инфраструктурой</w:t>
      </w:r>
      <w:r w:rsidRPr="00510137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sz w:val="28"/>
          <w:szCs w:val="28"/>
          <w:lang w:val="kk-KZ"/>
        </w:rPr>
        <w:t>-  синхронизировать все имеющиеся этапы и формы электронных бизнес-процессов в единую систем</w:t>
      </w:r>
      <w:r w:rsidR="008C511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101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</w:rPr>
        <w:t>С целью развития и повышения качества образовательной деятельности необходимо: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-  </w:t>
      </w:r>
      <w:r w:rsidRPr="0051013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C5117">
        <w:rPr>
          <w:rFonts w:ascii="Times New Roman" w:hAnsi="Times New Roman" w:cs="Times New Roman"/>
          <w:sz w:val="28"/>
          <w:szCs w:val="28"/>
          <w:lang w:val="kk-KZ"/>
        </w:rPr>
        <w:t xml:space="preserve">недрить программу зарубежного </w:t>
      </w:r>
      <w:r>
        <w:rPr>
          <w:rFonts w:ascii="Times New Roman" w:hAnsi="Times New Roman" w:cs="Times New Roman"/>
          <w:sz w:val="28"/>
          <w:szCs w:val="28"/>
          <w:lang w:val="kk-KZ"/>
        </w:rPr>
        <w:t>дистанционного образования</w:t>
      </w:r>
      <w:r w:rsidRPr="00510137">
        <w:rPr>
          <w:rFonts w:ascii="Times New Roman" w:hAnsi="Times New Roman" w:cs="Times New Roman"/>
          <w:sz w:val="28"/>
          <w:szCs w:val="28"/>
          <w:lang w:val="kk-KZ"/>
        </w:rPr>
        <w:t xml:space="preserve"> и расширить сотрудничество с отечественными вузами;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-  приступить к разработке и внедрению совместных и </w:t>
      </w:r>
      <w:proofErr w:type="spellStart"/>
      <w:r w:rsidRPr="00510137">
        <w:rPr>
          <w:rFonts w:ascii="Times New Roman" w:hAnsi="Times New Roman" w:cs="Times New Roman"/>
          <w:color w:val="000000"/>
          <w:sz w:val="28"/>
          <w:szCs w:val="28"/>
        </w:rPr>
        <w:t>двудипломн</w:t>
      </w:r>
      <w:r w:rsidR="004B496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4B49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над созданием видеокурсов по всем направлениям подготовки Академии;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>- 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 w:rsidRPr="00510137">
        <w:rPr>
          <w:rFonts w:ascii="Times New Roman" w:hAnsi="Times New Roman" w:cs="Times New Roman"/>
          <w:color w:val="000000"/>
          <w:sz w:val="28"/>
          <w:szCs w:val="28"/>
        </w:rPr>
        <w:t>полиязычную</w:t>
      </w:r>
      <w:proofErr w:type="spellEnd"/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 экосистему Академии с различными формами мотивации к из</w:t>
      </w:r>
      <w:r w:rsidR="004B4964">
        <w:rPr>
          <w:rFonts w:ascii="Times New Roman" w:hAnsi="Times New Roman" w:cs="Times New Roman"/>
          <w:color w:val="000000"/>
          <w:sz w:val="28"/>
          <w:szCs w:val="28"/>
        </w:rPr>
        <w:t>учению иностранных языков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lastRenderedPageBreak/>
        <w:t>С целью развития и повышения качества научно-исследовательской и инновационной работы необходимо: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>- активизировать участие ученых в научно-исследовательских проектах Министерства образования и науки;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организовать  заполнение профиля ресурса </w:t>
      </w:r>
      <w:r w:rsidR="004B496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«Паблонс ком» для ученых Академии.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</w:rPr>
        <w:t>С целью развития м</w:t>
      </w:r>
      <w:r w:rsidR="004B4964">
        <w:rPr>
          <w:rFonts w:ascii="Times New Roman" w:hAnsi="Times New Roman" w:cs="Times New Roman"/>
          <w:color w:val="000000"/>
          <w:sz w:val="28"/>
          <w:szCs w:val="28"/>
          <w:u w:val="single"/>
        </w:rPr>
        <w:t>еждународного сотрудничества, пиар</w:t>
      </w: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интеграции в мировое образовательное пространство необходимо: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>- расширить географию академич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еской мобильности магистрантов, докторантов и ППС;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0137">
        <w:rPr>
          <w:rFonts w:ascii="Times New Roman" w:hAnsi="Times New Roman" w:cs="Times New Roman"/>
          <w:color w:val="000000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иностранных студентов на все уровни подготовки</w:t>
      </w:r>
      <w:r w:rsidRPr="005101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>- разнообразить формы онлайн сотрудничества с зарубежными организациями;</w:t>
      </w:r>
    </w:p>
    <w:p w:rsidR="004013F1" w:rsidRPr="00A928F8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18E3">
        <w:rPr>
          <w:rFonts w:ascii="Times New Roman" w:hAnsi="Times New Roman" w:cs="Times New Roman"/>
          <w:sz w:val="28"/>
          <w:szCs w:val="28"/>
        </w:rPr>
        <w:t xml:space="preserve">-  участвовать в конкурсе </w:t>
      </w:r>
      <w:proofErr w:type="spellStart"/>
      <w:r w:rsidRPr="006B18E3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6B18E3">
        <w:rPr>
          <w:rFonts w:ascii="Times New Roman" w:hAnsi="Times New Roman" w:cs="Times New Roman"/>
          <w:sz w:val="28"/>
          <w:szCs w:val="28"/>
        </w:rPr>
        <w:t xml:space="preserve">+,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программах, </w:t>
      </w:r>
      <w:r w:rsidRPr="006B18E3">
        <w:rPr>
          <w:rFonts w:ascii="Times New Roman" w:hAnsi="Times New Roman" w:cs="Times New Roman"/>
          <w:sz w:val="28"/>
          <w:szCs w:val="28"/>
        </w:rPr>
        <w:t xml:space="preserve">престижных международных конкурсах.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-  </w:t>
      </w:r>
      <w:proofErr w:type="gramStart"/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</w:t>
      </w:r>
      <w:proofErr w:type="gramEnd"/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целью развития кадрового потенциала и системы повышения квалификации работников Академии необходимо: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  повысить долю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профессорско-педагогического состава</w:t>
      </w: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ученой степенью </w:t>
      </w:r>
      <w:r w:rsidR="004B49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удостоенных почетных званий и государственных наград;</w:t>
      </w: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lang w:val="kk-KZ"/>
        </w:rPr>
        <w:t>-  формировать условия для привлечения к сотрудничеству иностранных специалистов.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 целью развития творческого потенциала и талантов необходимо:</w:t>
      </w:r>
    </w:p>
    <w:p w:rsidR="004013F1" w:rsidRPr="00555EF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5E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  продолжить приглашения отечественных и зарубежных мастеров хореографического искусства для постановки классических, народных и современных танцев с целью наращивания концертного репертуара для реализации сценической практики обучающихся; </w:t>
      </w:r>
    </w:p>
    <w:p w:rsidR="004013F1" w:rsidRPr="00555EF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5E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  продолжить практику организации и участия обучающихся Академии в международных фестивалях, конкурсах, концертах как одного из направлений популяризации казахстанского хореографического образования.</w:t>
      </w:r>
    </w:p>
    <w:p w:rsidR="004013F1" w:rsidRPr="00555EF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EF6">
        <w:rPr>
          <w:rFonts w:ascii="Times New Roman" w:hAnsi="Times New Roman" w:cs="Times New Roman"/>
          <w:sz w:val="28"/>
          <w:szCs w:val="28"/>
          <w:u w:val="single"/>
        </w:rPr>
        <w:t>С целью развития библиотечных услуг необходимо: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>-  продолжить проведение дистанционных мероприятий, используя опыт ведущих казахстанских и зарубежных библиотек;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>-  продолжить работу по пополнению</w:t>
      </w:r>
      <w:r w:rsidR="004B496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библиотеки</w:t>
      </w:r>
      <w:r w:rsidRPr="00510137">
        <w:rPr>
          <w:rFonts w:ascii="Times New Roman" w:hAnsi="Times New Roman" w:cs="Times New Roman"/>
          <w:color w:val="000000"/>
          <w:sz w:val="28"/>
          <w:szCs w:val="28"/>
        </w:rPr>
        <w:t>, переводу в цифровой формат приоритетных и пользующихся спросом у пользователей изданий.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целях улучшения услуг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повышения квалификации </w:t>
      </w:r>
      <w:r w:rsidRPr="0051013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предлагается:</w:t>
      </w:r>
    </w:p>
    <w:p w:rsidR="004013F1" w:rsidRDefault="004013F1" w:rsidP="004B4964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137">
        <w:rPr>
          <w:rFonts w:ascii="Times New Roman" w:hAnsi="Times New Roman" w:cs="Times New Roman"/>
          <w:color w:val="000000"/>
          <w:sz w:val="28"/>
          <w:szCs w:val="28"/>
        </w:rPr>
        <w:t xml:space="preserve">-  расширить спектр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 повышения квалификации, ориентированных на вызовы современной системы образования, и программ дополнительного образования для детей и взрослых</w:t>
      </w:r>
      <w:r w:rsidR="004B4964">
        <w:rPr>
          <w:rFonts w:ascii="Times New Roman" w:hAnsi="Times New Roman" w:cs="Times New Roman"/>
          <w:color w:val="000000"/>
          <w:sz w:val="28"/>
          <w:szCs w:val="28"/>
        </w:rPr>
        <w:t>, в том числе в формате онлайн.</w:t>
      </w:r>
    </w:p>
    <w:p w:rsidR="004B4964" w:rsidRDefault="004B4964" w:rsidP="004B4964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E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4013F1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емые коллеги, родители, представители средств массовой информации и общественности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4013F1" w:rsidRPr="000B7E06" w:rsidRDefault="004013F1" w:rsidP="004013F1">
      <w:pPr>
        <w:widowControl w:val="0"/>
        <w:pBdr>
          <w:bottom w:val="single" w:sz="4" w:space="18" w:color="FFFFFF"/>
        </w:pBdr>
        <w:tabs>
          <w:tab w:val="left" w:pos="0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учебный год выдался непростым, но достигнутые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показатели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прошедшего года – результат работы всего коллектива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Академии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реализовали многие запланированные мероприятия, вошли в международные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проекты и продолжаем повышать качество нашей уникальной многоуровневой системы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Академия с </w:t>
      </w:r>
      <w:r w:rsidRPr="0097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оптимизмом смотрит в будущее, имея огромный потенциал творческих сил, новаторской энергии и плодотворного опыта для достижения поставленных целей.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2020-2021 учебного года хочу призвать в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к бережному отношению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к другу, к жизни в целом. Период пандемии закончится, а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человеческие ценности и культура будут жить вечно.</w:t>
      </w:r>
    </w:p>
    <w:p w:rsidR="004013F1" w:rsidRPr="00F33064" w:rsidRDefault="004013F1" w:rsidP="004013F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Благодарю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</w:t>
      </w:r>
      <w:r w:rsidRPr="000B7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внимание!</w:t>
      </w:r>
    </w:p>
    <w:p w:rsidR="00D47849" w:rsidRDefault="00D47849"/>
    <w:sectPr w:rsidR="00D47849" w:rsidSect="00CD0F4C">
      <w:pgSz w:w="11906" w:h="16838"/>
      <w:pgMar w:top="851" w:right="851" w:bottom="993" w:left="1134" w:header="709" w:footer="4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A37"/>
    <w:multiLevelType w:val="hybridMultilevel"/>
    <w:tmpl w:val="6C989F34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9FC"/>
    <w:multiLevelType w:val="hybridMultilevel"/>
    <w:tmpl w:val="1946FA6E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4ED"/>
    <w:multiLevelType w:val="hybridMultilevel"/>
    <w:tmpl w:val="198C854A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C65"/>
    <w:multiLevelType w:val="hybridMultilevel"/>
    <w:tmpl w:val="3CD06A38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59F"/>
    <w:multiLevelType w:val="hybridMultilevel"/>
    <w:tmpl w:val="1D302640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8A6"/>
    <w:multiLevelType w:val="hybridMultilevel"/>
    <w:tmpl w:val="A74A40A2"/>
    <w:lvl w:ilvl="0" w:tplc="5F36FB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E08C2"/>
    <w:multiLevelType w:val="hybridMultilevel"/>
    <w:tmpl w:val="9028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E6F27"/>
    <w:multiLevelType w:val="hybridMultilevel"/>
    <w:tmpl w:val="D0F256EE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07AA3"/>
    <w:multiLevelType w:val="hybridMultilevel"/>
    <w:tmpl w:val="42541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1BF3"/>
    <w:multiLevelType w:val="hybridMultilevel"/>
    <w:tmpl w:val="7618F0FA"/>
    <w:lvl w:ilvl="0" w:tplc="F626AC0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1392E"/>
    <w:multiLevelType w:val="hybridMultilevel"/>
    <w:tmpl w:val="C64CE118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4900"/>
    <w:multiLevelType w:val="hybridMultilevel"/>
    <w:tmpl w:val="B59A5260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802"/>
    <w:multiLevelType w:val="hybridMultilevel"/>
    <w:tmpl w:val="0DDE56E2"/>
    <w:lvl w:ilvl="0" w:tplc="94C49A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8A6D98"/>
    <w:multiLevelType w:val="hybridMultilevel"/>
    <w:tmpl w:val="43DCDA26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6D8C"/>
    <w:multiLevelType w:val="hybridMultilevel"/>
    <w:tmpl w:val="4FEA2E56"/>
    <w:lvl w:ilvl="0" w:tplc="DCC0469C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546E2"/>
    <w:multiLevelType w:val="hybridMultilevel"/>
    <w:tmpl w:val="2B224424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17824"/>
    <w:multiLevelType w:val="hybridMultilevel"/>
    <w:tmpl w:val="A406F752"/>
    <w:lvl w:ilvl="0" w:tplc="47F871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42F2410"/>
    <w:multiLevelType w:val="hybridMultilevel"/>
    <w:tmpl w:val="628CEB7A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7463"/>
    <w:multiLevelType w:val="hybridMultilevel"/>
    <w:tmpl w:val="7F6E135C"/>
    <w:lvl w:ilvl="0" w:tplc="94C49A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95C4666"/>
    <w:multiLevelType w:val="hybridMultilevel"/>
    <w:tmpl w:val="0BE49436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2E1D"/>
    <w:multiLevelType w:val="hybridMultilevel"/>
    <w:tmpl w:val="B3BA9B4C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680"/>
    <w:multiLevelType w:val="hybridMultilevel"/>
    <w:tmpl w:val="71761E52"/>
    <w:lvl w:ilvl="0" w:tplc="5F36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C80"/>
    <w:multiLevelType w:val="hybridMultilevel"/>
    <w:tmpl w:val="AD8AF310"/>
    <w:lvl w:ilvl="0" w:tplc="5F36FB8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A10FF7"/>
    <w:multiLevelType w:val="hybridMultilevel"/>
    <w:tmpl w:val="5ABAE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8B28C7"/>
    <w:multiLevelType w:val="hybridMultilevel"/>
    <w:tmpl w:val="4FEA2E56"/>
    <w:lvl w:ilvl="0" w:tplc="DCC0469C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3"/>
  </w:num>
  <w:num w:numId="6">
    <w:abstractNumId w:val="24"/>
  </w:num>
  <w:num w:numId="7">
    <w:abstractNumId w:val="14"/>
  </w:num>
  <w:num w:numId="8">
    <w:abstractNumId w:val="22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20"/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1"/>
  </w:num>
  <w:num w:numId="22">
    <w:abstractNumId w:val="7"/>
  </w:num>
  <w:num w:numId="23">
    <w:abstractNumId w:val="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4"/>
    <w:rsid w:val="00067525"/>
    <w:rsid w:val="000E6EB6"/>
    <w:rsid w:val="001307D5"/>
    <w:rsid w:val="0023451E"/>
    <w:rsid w:val="00261E0E"/>
    <w:rsid w:val="00270580"/>
    <w:rsid w:val="003F5A18"/>
    <w:rsid w:val="004013F1"/>
    <w:rsid w:val="0041576A"/>
    <w:rsid w:val="00441546"/>
    <w:rsid w:val="00447747"/>
    <w:rsid w:val="004B4964"/>
    <w:rsid w:val="00550A5F"/>
    <w:rsid w:val="005E6679"/>
    <w:rsid w:val="00685F24"/>
    <w:rsid w:val="008C3FF7"/>
    <w:rsid w:val="008C5117"/>
    <w:rsid w:val="009404FF"/>
    <w:rsid w:val="00A94680"/>
    <w:rsid w:val="00B131F0"/>
    <w:rsid w:val="00B50BD6"/>
    <w:rsid w:val="00D47849"/>
    <w:rsid w:val="00D5584E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ED31"/>
  <w15:chartTrackingRefBased/>
  <w15:docId w15:val="{7C035055-E3AC-4455-A501-C08B14FA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F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0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Обя,мой рабочий,норма,Айгерим,ТекстОтчета,No Spacing,Алия,СНОСКИ"/>
    <w:link w:val="a4"/>
    <w:uiPriority w:val="1"/>
    <w:qFormat/>
    <w:rsid w:val="004013F1"/>
    <w:pPr>
      <w:spacing w:after="0" w:line="240" w:lineRule="auto"/>
    </w:pPr>
  </w:style>
  <w:style w:type="character" w:customStyle="1" w:styleId="a5">
    <w:name w:val="Абзац списка Знак"/>
    <w:aliases w:val="Раздел Знак,без абзаца Знак,ПАРАГРАФ Знак"/>
    <w:link w:val="a6"/>
    <w:locked/>
    <w:rsid w:val="004013F1"/>
    <w:rPr>
      <w:lang w:val="en-US"/>
    </w:rPr>
  </w:style>
  <w:style w:type="paragraph" w:styleId="a6">
    <w:name w:val="List Paragraph"/>
    <w:aliases w:val="Раздел,без абзаца,ПАРАГРАФ"/>
    <w:basedOn w:val="a"/>
    <w:link w:val="a5"/>
    <w:qFormat/>
    <w:rsid w:val="004013F1"/>
    <w:pPr>
      <w:ind w:left="720"/>
      <w:contextualSpacing/>
    </w:pPr>
    <w:rPr>
      <w:lang w:val="en-US"/>
    </w:rPr>
  </w:style>
  <w:style w:type="character" w:styleId="a7">
    <w:name w:val="Hyperlink"/>
    <w:basedOn w:val="a0"/>
    <w:uiPriority w:val="99"/>
    <w:unhideWhenUsed/>
    <w:rsid w:val="004013F1"/>
    <w:rPr>
      <w:color w:val="0000FF"/>
      <w:u w:val="single"/>
    </w:rPr>
  </w:style>
  <w:style w:type="table" w:customStyle="1" w:styleId="8">
    <w:name w:val="Сетка таблицы8"/>
    <w:basedOn w:val="a1"/>
    <w:next w:val="a8"/>
    <w:uiPriority w:val="39"/>
    <w:rsid w:val="004013F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401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39"/>
    <w:rsid w:val="004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13F1"/>
  </w:style>
  <w:style w:type="paragraph" w:styleId="ab">
    <w:name w:val="footer"/>
    <w:basedOn w:val="a"/>
    <w:link w:val="ac"/>
    <w:uiPriority w:val="99"/>
    <w:unhideWhenUsed/>
    <w:rsid w:val="0040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13F1"/>
  </w:style>
  <w:style w:type="paragraph" w:styleId="ad">
    <w:name w:val="Normal (Web)"/>
    <w:basedOn w:val="a"/>
    <w:uiPriority w:val="99"/>
    <w:semiHidden/>
    <w:unhideWhenUsed/>
    <w:rsid w:val="004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F1"/>
    <w:rPr>
      <w:rFonts w:ascii="Segoe UI" w:hAnsi="Segoe UI" w:cs="Segoe UI"/>
      <w:sz w:val="18"/>
      <w:szCs w:val="18"/>
    </w:rPr>
  </w:style>
  <w:style w:type="character" w:styleId="af0">
    <w:name w:val="Emphasis"/>
    <w:uiPriority w:val="20"/>
    <w:qFormat/>
    <w:rsid w:val="004013F1"/>
    <w:rPr>
      <w:i/>
      <w:iCs/>
    </w:rPr>
  </w:style>
  <w:style w:type="character" w:styleId="af1">
    <w:name w:val="Strong"/>
    <w:basedOn w:val="a0"/>
    <w:uiPriority w:val="22"/>
    <w:qFormat/>
    <w:rsid w:val="004013F1"/>
    <w:rPr>
      <w:b/>
      <w:bCs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3"/>
    <w:uiPriority w:val="1"/>
    <w:locked/>
    <w:rsid w:val="004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</cp:lastModifiedBy>
  <cp:revision>3</cp:revision>
  <dcterms:created xsi:type="dcterms:W3CDTF">2020-09-17T09:25:00Z</dcterms:created>
  <dcterms:modified xsi:type="dcterms:W3CDTF">2020-09-17T10:39:00Z</dcterms:modified>
</cp:coreProperties>
</file>